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38" w:rsidRPr="00704622" w:rsidRDefault="00207D37" w:rsidP="00F72438">
      <w:pPr>
        <w:pStyle w:val="ListeParagraf"/>
        <w:jc w:val="center"/>
        <w:rPr>
          <w:b/>
        </w:rPr>
      </w:pPr>
      <w:proofErr w:type="gramStart"/>
      <w:r>
        <w:rPr>
          <w:b/>
        </w:rPr>
        <w:t>…………………………………………………….</w:t>
      </w:r>
      <w:proofErr w:type="gramEnd"/>
      <w:r w:rsidR="00F72438" w:rsidRPr="00704622">
        <w:rPr>
          <w:b/>
        </w:rPr>
        <w:t xml:space="preserve"> MESLEKİ VE TEKNİK ANADOLU LİSESİ</w:t>
      </w:r>
    </w:p>
    <w:p w:rsidR="00F72438" w:rsidRPr="00704622" w:rsidRDefault="00F72438" w:rsidP="00F72438">
      <w:pPr>
        <w:pStyle w:val="ListeParagraf"/>
        <w:jc w:val="center"/>
        <w:rPr>
          <w:b/>
        </w:rPr>
      </w:pPr>
      <w:r>
        <w:rPr>
          <w:b/>
        </w:rPr>
        <w:t>2</w:t>
      </w:r>
      <w:r w:rsidR="00207D37">
        <w:rPr>
          <w:b/>
        </w:rPr>
        <w:t>024/2025</w:t>
      </w:r>
      <w:r w:rsidRPr="00704622">
        <w:rPr>
          <w:b/>
        </w:rPr>
        <w:t xml:space="preserve"> FİNANSAL OKURYAZARLIK DERSİ 2 DÖNEM 1 YAZILI</w:t>
      </w:r>
    </w:p>
    <w:p w:rsidR="00F72438" w:rsidRDefault="00F72438" w:rsidP="00F72438">
      <w:pPr>
        <w:pStyle w:val="ListeParagraf"/>
        <w:numPr>
          <w:ilvl w:val="0"/>
          <w:numId w:val="1"/>
        </w:numPr>
        <w:rPr>
          <w:b/>
        </w:rPr>
      </w:pPr>
      <w:r w:rsidRPr="005019ED">
        <w:rPr>
          <w:b/>
        </w:rPr>
        <w:t>Borç nedir? Açıklayınız</w:t>
      </w:r>
    </w:p>
    <w:p w:rsidR="00F72438" w:rsidRDefault="00F72438" w:rsidP="00F72438">
      <w:pPr>
        <w:rPr>
          <w:b/>
        </w:rPr>
      </w:pPr>
    </w:p>
    <w:p w:rsidR="00F72438" w:rsidRPr="00F72438" w:rsidRDefault="00F72438" w:rsidP="00F72438">
      <w:pPr>
        <w:rPr>
          <w:b/>
        </w:rPr>
      </w:pPr>
    </w:p>
    <w:p w:rsidR="00F72438" w:rsidRDefault="00207D37" w:rsidP="00F72438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K</w:t>
      </w:r>
      <w:r w:rsidR="003F7E28" w:rsidRPr="005019ED">
        <w:rPr>
          <w:b/>
        </w:rPr>
        <w:t>redi kartı kullanırken dikkat edilmesi gereken hususlar nelerdir</w:t>
      </w:r>
      <w:r w:rsidR="00F72438" w:rsidRPr="005019ED">
        <w:rPr>
          <w:b/>
        </w:rPr>
        <w:t>?</w:t>
      </w:r>
    </w:p>
    <w:p w:rsidR="00F72438" w:rsidRDefault="00F72438" w:rsidP="00F72438">
      <w:pPr>
        <w:rPr>
          <w:b/>
        </w:rPr>
      </w:pPr>
    </w:p>
    <w:p w:rsidR="00F72438" w:rsidRDefault="00F72438" w:rsidP="00F72438">
      <w:pPr>
        <w:rPr>
          <w:b/>
        </w:rPr>
      </w:pPr>
    </w:p>
    <w:p w:rsidR="00F72438" w:rsidRPr="00F72438" w:rsidRDefault="00F72438" w:rsidP="00F72438">
      <w:pPr>
        <w:rPr>
          <w:b/>
        </w:rPr>
      </w:pPr>
    </w:p>
    <w:p w:rsidR="00F72438" w:rsidRDefault="00F72438" w:rsidP="00F7243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5019ED">
        <w:rPr>
          <w:rFonts w:cs="Calibri"/>
          <w:b/>
        </w:rPr>
        <w:t>İnternet bankacılığının kullanımını açıklayınız.</w:t>
      </w:r>
    </w:p>
    <w:p w:rsidR="00F72438" w:rsidRDefault="00F72438" w:rsidP="00F72438">
      <w:pPr>
        <w:pStyle w:val="ListeParagraf"/>
        <w:rPr>
          <w:rFonts w:cs="Calibri"/>
          <w:b/>
        </w:rPr>
      </w:pPr>
    </w:p>
    <w:p w:rsidR="00F72438" w:rsidRPr="00F72438" w:rsidRDefault="00F72438" w:rsidP="00F72438">
      <w:pPr>
        <w:pStyle w:val="ListeParagraf"/>
        <w:rPr>
          <w:rFonts w:cs="Calibri"/>
          <w:b/>
        </w:rPr>
      </w:pPr>
    </w:p>
    <w:p w:rsidR="00F72438" w:rsidRPr="00F72438" w:rsidRDefault="00F72438" w:rsidP="00F72438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F72438" w:rsidRDefault="00F72438" w:rsidP="00F7243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5019ED">
        <w:rPr>
          <w:rFonts w:cs="Calibri"/>
          <w:b/>
        </w:rPr>
        <w:t>Tasarruf kavramını tanımlayınız.</w:t>
      </w:r>
    </w:p>
    <w:p w:rsidR="00F72438" w:rsidRDefault="00F72438" w:rsidP="00F72438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F72438" w:rsidRDefault="00F72438" w:rsidP="00F72438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F72438" w:rsidRDefault="00F72438" w:rsidP="00F72438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F72438" w:rsidRPr="00F72438" w:rsidRDefault="00F72438" w:rsidP="00F72438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F72438" w:rsidRDefault="00F72438" w:rsidP="00F7243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5019ED">
        <w:rPr>
          <w:rFonts w:cs="Calibri"/>
          <w:b/>
        </w:rPr>
        <w:t>Tasarrufun amaçlarından ilk 4 tanesini yazınız.</w:t>
      </w:r>
    </w:p>
    <w:p w:rsidR="00F72438" w:rsidRDefault="00F72438" w:rsidP="00F72438">
      <w:pPr>
        <w:pStyle w:val="ListeParagraf"/>
        <w:rPr>
          <w:rFonts w:cs="Calibri"/>
          <w:b/>
        </w:rPr>
      </w:pPr>
    </w:p>
    <w:p w:rsidR="00F72438" w:rsidRDefault="00F72438" w:rsidP="00F72438">
      <w:pPr>
        <w:pStyle w:val="ListeParagraf"/>
        <w:rPr>
          <w:rFonts w:cs="Calibri"/>
          <w:b/>
        </w:rPr>
      </w:pPr>
    </w:p>
    <w:p w:rsidR="00F72438" w:rsidRPr="00F72438" w:rsidRDefault="00F72438" w:rsidP="00F72438">
      <w:pPr>
        <w:pStyle w:val="ListeParagraf"/>
        <w:rPr>
          <w:rFonts w:cs="Calibri"/>
          <w:b/>
        </w:rPr>
      </w:pPr>
    </w:p>
    <w:p w:rsidR="00F72438" w:rsidRPr="00F72438" w:rsidRDefault="00F72438" w:rsidP="00F72438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F72438" w:rsidRDefault="00053B12" w:rsidP="00F7243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Tasarrufun önemini açıklayınız</w:t>
      </w:r>
      <w:r w:rsidR="00F72438" w:rsidRPr="005019ED">
        <w:rPr>
          <w:rFonts w:cs="Calibri"/>
          <w:b/>
        </w:rPr>
        <w:t>.</w:t>
      </w:r>
    </w:p>
    <w:p w:rsidR="00F72438" w:rsidRPr="00F72438" w:rsidRDefault="00F72438" w:rsidP="00F72438">
      <w:pPr>
        <w:pStyle w:val="ListeParagraf"/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F72438" w:rsidRDefault="00F72438" w:rsidP="00F72438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F72438" w:rsidRDefault="00F72438" w:rsidP="00F72438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F72438" w:rsidRPr="00F72438" w:rsidRDefault="00F72438" w:rsidP="00F72438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F72438" w:rsidRDefault="00F72438" w:rsidP="00F7243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5019ED">
        <w:rPr>
          <w:rFonts w:cs="Calibri"/>
          <w:b/>
        </w:rPr>
        <w:t>Tasarruf ilkelerinden ilk 4 ini yazınız</w:t>
      </w:r>
      <w:r>
        <w:rPr>
          <w:rFonts w:cs="Calibri"/>
          <w:b/>
        </w:rPr>
        <w:t>.</w:t>
      </w:r>
    </w:p>
    <w:p w:rsidR="00F72438" w:rsidRDefault="00F72438" w:rsidP="00F72438">
      <w:pPr>
        <w:pStyle w:val="ListeParagraf"/>
        <w:rPr>
          <w:rFonts w:cs="Calibri"/>
          <w:b/>
        </w:rPr>
      </w:pPr>
    </w:p>
    <w:p w:rsidR="00F72438" w:rsidRDefault="00F72438" w:rsidP="00F72438">
      <w:pPr>
        <w:pStyle w:val="ListeParagraf"/>
        <w:rPr>
          <w:rFonts w:cs="Calibri"/>
          <w:b/>
        </w:rPr>
      </w:pPr>
    </w:p>
    <w:p w:rsidR="00F72438" w:rsidRPr="00F72438" w:rsidRDefault="00F72438" w:rsidP="00F72438">
      <w:pPr>
        <w:pStyle w:val="ListeParagraf"/>
        <w:rPr>
          <w:rFonts w:cs="Calibri"/>
          <w:b/>
        </w:rPr>
      </w:pPr>
    </w:p>
    <w:p w:rsidR="00F72438" w:rsidRDefault="00F72438" w:rsidP="00F72438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F72438" w:rsidRPr="00F72438" w:rsidRDefault="00F72438" w:rsidP="00F72438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F72438" w:rsidRPr="00F72438" w:rsidRDefault="00F72438" w:rsidP="00F7243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5019ED">
        <w:rPr>
          <w:rFonts w:eastAsia="Times New Roman" w:cs="Times New Roman"/>
          <w:b/>
          <w:color w:val="000000"/>
          <w:lang w:eastAsia="tr-TR"/>
        </w:rPr>
        <w:t>Paylaşım ekonomisini açıklayınız.</w:t>
      </w:r>
      <w:bookmarkStart w:id="0" w:name="_GoBack"/>
      <w:bookmarkEnd w:id="0"/>
    </w:p>
    <w:p w:rsidR="00F72438" w:rsidRDefault="00F72438" w:rsidP="00F72438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F72438" w:rsidRDefault="00F72438" w:rsidP="00F72438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F72438" w:rsidRPr="00F72438" w:rsidRDefault="00F72438" w:rsidP="00F72438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F72438" w:rsidRPr="00F72438" w:rsidRDefault="00F72438" w:rsidP="00F72438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F72438" w:rsidRPr="00F72438" w:rsidRDefault="00A02FF4" w:rsidP="00F7243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eastAsia="Times New Roman" w:cs="Times New Roman"/>
          <w:b/>
          <w:color w:val="000000"/>
          <w:lang w:eastAsia="tr-TR"/>
        </w:rPr>
        <w:t xml:space="preserve">Tasarrufların </w:t>
      </w:r>
      <w:r w:rsidR="00F72438" w:rsidRPr="005019ED">
        <w:rPr>
          <w:rFonts w:eastAsia="Times New Roman" w:cs="Times New Roman"/>
          <w:b/>
          <w:color w:val="000000"/>
          <w:lang w:eastAsia="tr-TR"/>
        </w:rPr>
        <w:t>planlanmasının aşamalarından ilk 4 ini yazınız</w:t>
      </w:r>
      <w:r w:rsidR="00F72438">
        <w:rPr>
          <w:rFonts w:eastAsia="Times New Roman" w:cs="Times New Roman"/>
          <w:b/>
          <w:color w:val="000000"/>
          <w:lang w:eastAsia="tr-TR"/>
        </w:rPr>
        <w:t>.</w:t>
      </w:r>
    </w:p>
    <w:p w:rsidR="00F72438" w:rsidRDefault="00F72438" w:rsidP="00F72438">
      <w:pPr>
        <w:pStyle w:val="ListeParagraf"/>
        <w:rPr>
          <w:rFonts w:cs="Calibri"/>
          <w:b/>
        </w:rPr>
      </w:pPr>
    </w:p>
    <w:p w:rsidR="00F72438" w:rsidRDefault="00F72438" w:rsidP="00F72438">
      <w:pPr>
        <w:pStyle w:val="ListeParagraf"/>
        <w:rPr>
          <w:rFonts w:cs="Calibri"/>
          <w:b/>
        </w:rPr>
      </w:pPr>
    </w:p>
    <w:p w:rsidR="00F72438" w:rsidRPr="00F72438" w:rsidRDefault="00F72438" w:rsidP="00F72438">
      <w:pPr>
        <w:pStyle w:val="ListeParagraf"/>
        <w:rPr>
          <w:rFonts w:cs="Calibri"/>
          <w:b/>
        </w:rPr>
      </w:pPr>
    </w:p>
    <w:p w:rsidR="00F72438" w:rsidRPr="00F72438" w:rsidRDefault="00F72438" w:rsidP="00F72438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F72438" w:rsidRPr="005019ED" w:rsidRDefault="00F72438" w:rsidP="00F7243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tr-TR"/>
        </w:rPr>
      </w:pPr>
      <w:r w:rsidRPr="005019ED">
        <w:rPr>
          <w:rFonts w:eastAsia="Times New Roman" w:cs="Times New Roman"/>
          <w:b/>
          <w:color w:val="000000"/>
          <w:lang w:eastAsia="tr-TR"/>
        </w:rPr>
        <w:t>Finansal yatırım araçlarından 5 tanesini yazınız.</w:t>
      </w:r>
    </w:p>
    <w:p w:rsidR="00B54AA6" w:rsidRDefault="00B54AA6"/>
    <w:p w:rsidR="00B911C8" w:rsidRDefault="00B911C8"/>
    <w:p w:rsidR="00B911C8" w:rsidRDefault="00B911C8"/>
    <w:p w:rsidR="00B911C8" w:rsidRPr="00704622" w:rsidRDefault="00B911C8" w:rsidP="00B911C8">
      <w:pPr>
        <w:pStyle w:val="ListeParagraf"/>
        <w:jc w:val="center"/>
        <w:rPr>
          <w:b/>
        </w:rPr>
      </w:pPr>
      <w:proofErr w:type="gramStart"/>
      <w:r>
        <w:rPr>
          <w:b/>
        </w:rPr>
        <w:lastRenderedPageBreak/>
        <w:t>…………………………………………….</w:t>
      </w:r>
      <w:proofErr w:type="gramEnd"/>
      <w:r w:rsidRPr="00704622">
        <w:rPr>
          <w:b/>
        </w:rPr>
        <w:t xml:space="preserve"> MESLEKİ VE TEKNİK ANADOLU LİSESİ</w:t>
      </w:r>
    </w:p>
    <w:p w:rsidR="00B911C8" w:rsidRPr="00704622" w:rsidRDefault="00B911C8" w:rsidP="00B911C8">
      <w:pPr>
        <w:pStyle w:val="ListeParagraf"/>
        <w:jc w:val="center"/>
        <w:rPr>
          <w:b/>
        </w:rPr>
      </w:pPr>
      <w:r>
        <w:rPr>
          <w:b/>
        </w:rPr>
        <w:t>2024/2025</w:t>
      </w:r>
      <w:r w:rsidRPr="00704622">
        <w:rPr>
          <w:b/>
        </w:rPr>
        <w:t xml:space="preserve"> FİNANSAL OKURYAZARLIK DERSİ 2 DÖNEM 1 YAZILI</w:t>
      </w:r>
    </w:p>
    <w:p w:rsidR="00B911C8" w:rsidRPr="005019ED" w:rsidRDefault="00B911C8" w:rsidP="00B911C8">
      <w:pPr>
        <w:pStyle w:val="ListeParagraf"/>
        <w:numPr>
          <w:ilvl w:val="0"/>
          <w:numId w:val="1"/>
        </w:numPr>
        <w:rPr>
          <w:b/>
        </w:rPr>
      </w:pPr>
      <w:r w:rsidRPr="005019ED">
        <w:rPr>
          <w:b/>
        </w:rPr>
        <w:t>Borç nedir? Açıklayınız</w:t>
      </w:r>
    </w:p>
    <w:p w:rsidR="00B911C8" w:rsidRPr="00704622" w:rsidRDefault="00B911C8" w:rsidP="00B911C8">
      <w:pPr>
        <w:rPr>
          <w:rFonts w:cs="Calibri"/>
        </w:rPr>
      </w:pPr>
      <w:proofErr w:type="gramStart"/>
      <w:r w:rsidRPr="00704622">
        <w:rPr>
          <w:rFonts w:cs="Calibri"/>
        </w:rPr>
        <w:t xml:space="preserve">Geri verilmek üzere alınan veya ödenmesi gerekli para veya başka bir şey. </w:t>
      </w:r>
      <w:proofErr w:type="gramEnd"/>
      <w:r w:rsidRPr="00704622">
        <w:rPr>
          <w:rFonts w:cs="Calibri"/>
        </w:rPr>
        <w:t>İnsanlar ev, araba almak amacıyla borçlanabildiği gibi farklı ihtiyaç ve isteklerle de borçlanabilir.</w:t>
      </w:r>
    </w:p>
    <w:p w:rsidR="00B911C8" w:rsidRPr="005019ED" w:rsidRDefault="00B911C8" w:rsidP="00B911C8">
      <w:pPr>
        <w:pStyle w:val="ListeParagraf"/>
        <w:numPr>
          <w:ilvl w:val="0"/>
          <w:numId w:val="1"/>
        </w:numPr>
        <w:rPr>
          <w:b/>
        </w:rPr>
      </w:pPr>
      <w:r w:rsidRPr="005019ED">
        <w:rPr>
          <w:b/>
        </w:rPr>
        <w:t xml:space="preserve"> Kredi Kartı Kullanırken Dikkat Edilmesi Gereken Hususlar nelerdir?</w:t>
      </w:r>
    </w:p>
    <w:p w:rsidR="00B911C8" w:rsidRPr="00704622" w:rsidRDefault="00B911C8" w:rsidP="00B911C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4622">
        <w:rPr>
          <w:rFonts w:cs="Calibri"/>
        </w:rPr>
        <w:t>Dönem borcunun tamamı ödenmelidir.</w:t>
      </w:r>
    </w:p>
    <w:p w:rsidR="00B911C8" w:rsidRPr="00704622" w:rsidRDefault="00B911C8" w:rsidP="00B911C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4622">
        <w:rPr>
          <w:rFonts w:cs="Calibri"/>
        </w:rPr>
        <w:t>Kredi kartı borcu kapatılana kadar kullanılmamalıdır.</w:t>
      </w:r>
    </w:p>
    <w:p w:rsidR="00B911C8" w:rsidRPr="00704622" w:rsidRDefault="00B911C8" w:rsidP="00B911C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4622">
        <w:rPr>
          <w:rFonts w:cs="Calibri"/>
        </w:rPr>
        <w:t>Asgari ödeme yapılamazsa borç kapatma planı uygulanmalıdır.</w:t>
      </w:r>
    </w:p>
    <w:p w:rsidR="00B911C8" w:rsidRPr="00704622" w:rsidRDefault="00B911C8" w:rsidP="00B911C8">
      <w:pPr>
        <w:pStyle w:val="ListeParagraf"/>
        <w:numPr>
          <w:ilvl w:val="0"/>
          <w:numId w:val="2"/>
        </w:numPr>
        <w:rPr>
          <w:rFonts w:cs="Calibri"/>
        </w:rPr>
      </w:pPr>
      <w:r w:rsidRPr="00704622">
        <w:rPr>
          <w:rFonts w:cs="Calibri"/>
        </w:rPr>
        <w:t>Kart ödemelerinde sorun yaşayan birey yeni kredi kartı almamalıdır.</w:t>
      </w:r>
    </w:p>
    <w:p w:rsidR="00B911C8" w:rsidRPr="00704622" w:rsidRDefault="00B911C8" w:rsidP="00B911C8">
      <w:pPr>
        <w:pStyle w:val="ListeParagraf"/>
        <w:rPr>
          <w:rFonts w:cs="Calibri"/>
        </w:rPr>
      </w:pPr>
    </w:p>
    <w:p w:rsidR="00B911C8" w:rsidRPr="005019ED" w:rsidRDefault="00B911C8" w:rsidP="00B911C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5019ED">
        <w:rPr>
          <w:rFonts w:cs="Calibri"/>
          <w:b/>
        </w:rPr>
        <w:t>İnternet bankacılığının kullanımını açıklayınız.</w:t>
      </w:r>
    </w:p>
    <w:p w:rsidR="00B911C8" w:rsidRPr="00704622" w:rsidRDefault="00B911C8" w:rsidP="00B911C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4622">
        <w:rPr>
          <w:rFonts w:cs="Calibri"/>
        </w:rPr>
        <w:t xml:space="preserve">İnternet bankacılığı, mekân ve zaman sınırı olmadan herhangi bir akıllı telefon, bilgisayar, tablet </w:t>
      </w:r>
      <w:proofErr w:type="spellStart"/>
      <w:r w:rsidRPr="00704622">
        <w:rPr>
          <w:rFonts w:cs="Calibri"/>
        </w:rPr>
        <w:t>üzerindenbankacılık</w:t>
      </w:r>
      <w:proofErr w:type="spellEnd"/>
      <w:r w:rsidRPr="00704622">
        <w:rPr>
          <w:rFonts w:cs="Calibri"/>
        </w:rPr>
        <w:t xml:space="preserve"> hizmetlerinin çevrim içi olarak verilebilmesine imkân tanıyan bir sistemdir.</w:t>
      </w:r>
    </w:p>
    <w:p w:rsidR="00B911C8" w:rsidRPr="00704622" w:rsidRDefault="00B911C8" w:rsidP="00B911C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911C8" w:rsidRPr="005019ED" w:rsidRDefault="00B911C8" w:rsidP="00B911C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5019ED">
        <w:rPr>
          <w:rFonts w:cs="Calibri"/>
          <w:b/>
        </w:rPr>
        <w:t>Tasarruf kavramını tanımlayınız.</w:t>
      </w:r>
    </w:p>
    <w:p w:rsidR="00B911C8" w:rsidRPr="00FA45FC" w:rsidRDefault="00B911C8" w:rsidP="00B911C8">
      <w:pPr>
        <w:pStyle w:val="ListeParagraf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4622">
        <w:rPr>
          <w:rFonts w:cs="Calibri"/>
        </w:rPr>
        <w:t xml:space="preserve">Kaynakların idareli kullanımı, gelirin bir kısmının tüketilmemesi, artırım, yatırım </w:t>
      </w:r>
      <w:proofErr w:type="spellStart"/>
      <w:r w:rsidRPr="00704622">
        <w:rPr>
          <w:rFonts w:cs="Calibri"/>
        </w:rPr>
        <w:t>anlamlarında</w:t>
      </w:r>
      <w:r w:rsidRPr="00FA45FC">
        <w:rPr>
          <w:rFonts w:cs="Calibri"/>
        </w:rPr>
        <w:t>kullanılır</w:t>
      </w:r>
      <w:proofErr w:type="spellEnd"/>
      <w:r w:rsidRPr="00FA45FC">
        <w:rPr>
          <w:rFonts w:cs="Calibri"/>
        </w:rPr>
        <w:t xml:space="preserve">. </w:t>
      </w:r>
    </w:p>
    <w:p w:rsidR="00B911C8" w:rsidRPr="00704622" w:rsidRDefault="00B911C8" w:rsidP="00B911C8">
      <w:pPr>
        <w:pStyle w:val="ListeParagraf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911C8" w:rsidRPr="005019ED" w:rsidRDefault="00B911C8" w:rsidP="00B911C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5019ED">
        <w:rPr>
          <w:rFonts w:cs="Calibri"/>
          <w:b/>
        </w:rPr>
        <w:t>Tasarrufun amaçlarından ilk 4 tanesini yazınız.</w:t>
      </w:r>
    </w:p>
    <w:p w:rsidR="00B911C8" w:rsidRPr="005019ED" w:rsidRDefault="00B911C8" w:rsidP="00B911C8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019ED">
        <w:rPr>
          <w:rFonts w:cs="Calibri"/>
        </w:rPr>
        <w:t>Yatırım yaparak geleceğini güvence altına almak.</w:t>
      </w:r>
    </w:p>
    <w:p w:rsidR="00B911C8" w:rsidRPr="00704622" w:rsidRDefault="00B911C8" w:rsidP="00B911C8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gramStart"/>
      <w:r w:rsidRPr="00704622">
        <w:rPr>
          <w:rFonts w:cs="Calibri"/>
        </w:rPr>
        <w:t>Kıt kaynakları en verimli ve uygun şekilde kullanmak.</w:t>
      </w:r>
      <w:proofErr w:type="gramEnd"/>
    </w:p>
    <w:p w:rsidR="00B911C8" w:rsidRPr="00704622" w:rsidRDefault="00B911C8" w:rsidP="00B911C8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gramStart"/>
      <w:r w:rsidRPr="00704622">
        <w:rPr>
          <w:rFonts w:cs="Calibri"/>
        </w:rPr>
        <w:t>İsrafın önüne geçmek.</w:t>
      </w:r>
      <w:proofErr w:type="gramEnd"/>
    </w:p>
    <w:p w:rsidR="00B911C8" w:rsidRPr="00704622" w:rsidRDefault="00B911C8" w:rsidP="00B911C8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4622">
        <w:rPr>
          <w:rFonts w:cs="Calibri"/>
        </w:rPr>
        <w:t>Gelecekte ortaya çıkabilecek kıtlığın önüne geçmek.</w:t>
      </w:r>
    </w:p>
    <w:p w:rsidR="00B911C8" w:rsidRPr="00704622" w:rsidRDefault="00B911C8" w:rsidP="00B911C8">
      <w:pPr>
        <w:pStyle w:val="ListeParagraf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911C8" w:rsidRPr="005019ED" w:rsidRDefault="00B911C8" w:rsidP="00B911C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5019ED">
        <w:rPr>
          <w:rFonts w:cs="Calibri"/>
          <w:b/>
        </w:rPr>
        <w:t>Tasarrufun önemini açıklar.</w:t>
      </w:r>
    </w:p>
    <w:p w:rsidR="00B911C8" w:rsidRDefault="00B911C8" w:rsidP="00B911C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4622">
        <w:rPr>
          <w:rFonts w:cs="Calibri"/>
        </w:rPr>
        <w:t>Tasarruf, bireyler ve toplumlar için iyi bir geleceğin ön koşuludur. Tasarruflar birikerek büyüdükçe toplumun ve toplum fertlerinin refah seviyeleri yükselir.</w:t>
      </w:r>
    </w:p>
    <w:p w:rsidR="00B911C8" w:rsidRPr="00704622" w:rsidRDefault="00B911C8" w:rsidP="00B911C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911C8" w:rsidRPr="005019ED" w:rsidRDefault="00B911C8" w:rsidP="00B911C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5019ED">
        <w:rPr>
          <w:rFonts w:cs="Calibri"/>
          <w:b/>
        </w:rPr>
        <w:t>Tasarruf ilkelerinden ilk 4 ini yazınız</w:t>
      </w:r>
    </w:p>
    <w:p w:rsidR="00B911C8" w:rsidRPr="00704622" w:rsidRDefault="00B911C8" w:rsidP="00B911C8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4622">
        <w:rPr>
          <w:rFonts w:cs="Calibri"/>
        </w:rPr>
        <w:t>Hedef Belirlemek</w:t>
      </w:r>
    </w:p>
    <w:p w:rsidR="00B911C8" w:rsidRPr="00704622" w:rsidRDefault="00B911C8" w:rsidP="00B911C8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4622">
        <w:rPr>
          <w:rFonts w:cs="Calibri"/>
        </w:rPr>
        <w:t>Düzenli Bir Tutarı Her Ay Tasarruf Olarak Değerlendirmek</w:t>
      </w:r>
    </w:p>
    <w:p w:rsidR="00B911C8" w:rsidRPr="00704622" w:rsidRDefault="00B911C8" w:rsidP="00B911C8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4622">
        <w:rPr>
          <w:rFonts w:cs="Calibri"/>
        </w:rPr>
        <w:t>Risk Belirlemek</w:t>
      </w:r>
    </w:p>
    <w:p w:rsidR="00B911C8" w:rsidRDefault="00B911C8" w:rsidP="00B911C8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4622">
        <w:rPr>
          <w:rFonts w:cs="Calibri"/>
        </w:rPr>
        <w:t>Gelir Gider Dengesini Sağlamak</w:t>
      </w:r>
    </w:p>
    <w:p w:rsidR="00B911C8" w:rsidRPr="00704622" w:rsidRDefault="00B911C8" w:rsidP="00B911C8">
      <w:pPr>
        <w:pStyle w:val="ListeParagraf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911C8" w:rsidRPr="005019ED" w:rsidRDefault="00B911C8" w:rsidP="00B911C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5019ED">
        <w:rPr>
          <w:rFonts w:eastAsia="Times New Roman" w:cs="Times New Roman"/>
          <w:b/>
          <w:color w:val="000000"/>
          <w:lang w:eastAsia="tr-TR"/>
        </w:rPr>
        <w:t>Paylaşım ekonomisini açıklayınız.</w:t>
      </w:r>
    </w:p>
    <w:p w:rsidR="00B911C8" w:rsidRDefault="00B911C8" w:rsidP="00B911C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4622">
        <w:rPr>
          <w:rFonts w:cs="Calibri"/>
        </w:rPr>
        <w:t xml:space="preserve">Paylaşım ekonomisi, sahibi tarafından devamlı kullanılmayan, atıl durumda bulunan (belli bir süre </w:t>
      </w:r>
      <w:proofErr w:type="spellStart"/>
      <w:r w:rsidRPr="00704622">
        <w:rPr>
          <w:rFonts w:cs="Calibri"/>
        </w:rPr>
        <w:t>kullanımınaihtiyaç</w:t>
      </w:r>
      <w:proofErr w:type="spellEnd"/>
      <w:r w:rsidRPr="00704622">
        <w:rPr>
          <w:rFonts w:cs="Calibri"/>
        </w:rPr>
        <w:t xml:space="preserve"> duyulmayan) mal veya hizmetlerin, ihtiyaç sahibi bireylerle, çevrim içi ortamda faaliyet gösteren platformlar aracılığıyla ücretli ya da ücretsiz paylaşılması ve kiralanmasına imkân veren bir iş modelidir</w:t>
      </w:r>
    </w:p>
    <w:p w:rsidR="00B911C8" w:rsidRPr="00704622" w:rsidRDefault="00B911C8" w:rsidP="00B911C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911C8" w:rsidRPr="005019ED" w:rsidRDefault="00B911C8" w:rsidP="00B911C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eastAsia="Times New Roman" w:cs="Times New Roman"/>
          <w:b/>
          <w:color w:val="000000"/>
          <w:lang w:eastAsia="tr-TR"/>
        </w:rPr>
        <w:t xml:space="preserve">Tasarrufların </w:t>
      </w:r>
      <w:r w:rsidRPr="005019ED">
        <w:rPr>
          <w:rFonts w:eastAsia="Times New Roman" w:cs="Times New Roman"/>
          <w:b/>
          <w:color w:val="000000"/>
          <w:lang w:eastAsia="tr-TR"/>
        </w:rPr>
        <w:t>planlanmasının aşamalarından ilk 4 ini yazınız</w:t>
      </w:r>
    </w:p>
    <w:p w:rsidR="00B911C8" w:rsidRPr="00704622" w:rsidRDefault="00B911C8" w:rsidP="00B911C8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704622">
        <w:rPr>
          <w:rFonts w:cs="Calibri-Bold"/>
          <w:bCs/>
        </w:rPr>
        <w:t>Yüzleşme</w:t>
      </w:r>
    </w:p>
    <w:p w:rsidR="00B911C8" w:rsidRPr="00704622" w:rsidRDefault="00B911C8" w:rsidP="00B911C8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4622">
        <w:rPr>
          <w:rFonts w:cs="Calibri-Bold"/>
          <w:bCs/>
        </w:rPr>
        <w:t>Hedeflerin Belirlenmesi</w:t>
      </w:r>
    </w:p>
    <w:p w:rsidR="00B911C8" w:rsidRPr="00704622" w:rsidRDefault="00B911C8" w:rsidP="00B911C8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4622">
        <w:rPr>
          <w:rFonts w:cs="Calibri-Bold"/>
          <w:bCs/>
        </w:rPr>
        <w:t>Liste Yapılması</w:t>
      </w:r>
    </w:p>
    <w:p w:rsidR="00B911C8" w:rsidRPr="005019ED" w:rsidRDefault="00B911C8" w:rsidP="00B911C8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4622">
        <w:rPr>
          <w:rFonts w:cs="Calibri-Bold"/>
          <w:bCs/>
        </w:rPr>
        <w:t>İstek İhtiyaç Ayrımının Yapılması</w:t>
      </w:r>
    </w:p>
    <w:p w:rsidR="00B911C8" w:rsidRPr="00704622" w:rsidRDefault="00B911C8" w:rsidP="00B911C8">
      <w:pPr>
        <w:pStyle w:val="ListeParagraf"/>
        <w:autoSpaceDE w:val="0"/>
        <w:autoSpaceDN w:val="0"/>
        <w:adjustRightInd w:val="0"/>
        <w:spacing w:after="0" w:line="240" w:lineRule="auto"/>
        <w:ind w:left="1080"/>
        <w:rPr>
          <w:rFonts w:cs="Calibri"/>
        </w:rPr>
      </w:pPr>
    </w:p>
    <w:p w:rsidR="00B911C8" w:rsidRPr="005019ED" w:rsidRDefault="00B911C8" w:rsidP="00B911C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tr-TR"/>
        </w:rPr>
      </w:pPr>
      <w:r w:rsidRPr="005019ED">
        <w:rPr>
          <w:rFonts w:eastAsia="Times New Roman" w:cs="Times New Roman"/>
          <w:b/>
          <w:color w:val="000000"/>
          <w:lang w:eastAsia="tr-TR"/>
        </w:rPr>
        <w:t>Finansal yatırım araçlarından 5 tanesini yazınız.</w:t>
      </w:r>
    </w:p>
    <w:p w:rsidR="00B911C8" w:rsidRPr="00704622" w:rsidRDefault="00B911C8" w:rsidP="00B911C8">
      <w:pPr>
        <w:pStyle w:val="ListeParagra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tr-TR"/>
        </w:rPr>
      </w:pPr>
      <w:r w:rsidRPr="00704622">
        <w:rPr>
          <w:rFonts w:eastAsia="Times New Roman" w:cs="Times New Roman"/>
          <w:color w:val="000000"/>
          <w:lang w:eastAsia="tr-TR"/>
        </w:rPr>
        <w:t>a)Borsa</w:t>
      </w:r>
    </w:p>
    <w:p w:rsidR="00B911C8" w:rsidRPr="00704622" w:rsidRDefault="00B911C8" w:rsidP="00B911C8">
      <w:pPr>
        <w:pStyle w:val="ListeParagra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tr-TR"/>
        </w:rPr>
      </w:pPr>
      <w:r w:rsidRPr="00704622">
        <w:rPr>
          <w:rFonts w:eastAsia="Times New Roman" w:cs="Times New Roman"/>
          <w:color w:val="000000"/>
          <w:lang w:eastAsia="tr-TR"/>
        </w:rPr>
        <w:t>b)Hisse senedi</w:t>
      </w:r>
    </w:p>
    <w:p w:rsidR="00B911C8" w:rsidRPr="00704622" w:rsidRDefault="00B911C8" w:rsidP="00B911C8">
      <w:pPr>
        <w:pStyle w:val="ListeParagra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tr-TR"/>
        </w:rPr>
      </w:pPr>
      <w:r w:rsidRPr="00704622">
        <w:rPr>
          <w:rFonts w:eastAsia="Times New Roman" w:cs="Times New Roman"/>
          <w:color w:val="000000"/>
          <w:lang w:eastAsia="tr-TR"/>
        </w:rPr>
        <w:t>c)Döviz</w:t>
      </w:r>
    </w:p>
    <w:p w:rsidR="00B911C8" w:rsidRPr="00704622" w:rsidRDefault="00B911C8" w:rsidP="00B911C8">
      <w:pPr>
        <w:pStyle w:val="ListeParagraf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4622">
        <w:rPr>
          <w:rFonts w:cs="Calibri"/>
        </w:rPr>
        <w:t>a)Tahvil</w:t>
      </w:r>
    </w:p>
    <w:p w:rsidR="00B911C8" w:rsidRPr="00704622" w:rsidRDefault="00B911C8" w:rsidP="00B911C8">
      <w:pPr>
        <w:pStyle w:val="ListeParagraf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4622">
        <w:rPr>
          <w:rFonts w:cs="Calibri"/>
        </w:rPr>
        <w:t>b)Repo</w:t>
      </w:r>
    </w:p>
    <w:p w:rsidR="00B911C8" w:rsidRDefault="00B911C8"/>
    <w:sectPr w:rsidR="00B911C8" w:rsidSect="00F7243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B51"/>
    <w:multiLevelType w:val="hybridMultilevel"/>
    <w:tmpl w:val="AC2814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81EA8"/>
    <w:multiLevelType w:val="hybridMultilevel"/>
    <w:tmpl w:val="83AAA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617E6"/>
    <w:multiLevelType w:val="hybridMultilevel"/>
    <w:tmpl w:val="5C64DD0C"/>
    <w:lvl w:ilvl="0" w:tplc="84E6F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B0772"/>
    <w:multiLevelType w:val="hybridMultilevel"/>
    <w:tmpl w:val="24ECD932"/>
    <w:lvl w:ilvl="0" w:tplc="2242B1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6D198C"/>
    <w:multiLevelType w:val="hybridMultilevel"/>
    <w:tmpl w:val="8056CF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2438"/>
    <w:rsid w:val="00053B12"/>
    <w:rsid w:val="00207D37"/>
    <w:rsid w:val="003F7E28"/>
    <w:rsid w:val="00997B15"/>
    <w:rsid w:val="00A02FF4"/>
    <w:rsid w:val="00B54AA6"/>
    <w:rsid w:val="00B911C8"/>
    <w:rsid w:val="00F7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24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53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3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muhlab</dc:creator>
  <cp:keywords/>
  <dc:description/>
  <cp:lastModifiedBy>yusuf şeker</cp:lastModifiedBy>
  <cp:revision>6</cp:revision>
  <cp:lastPrinted>2024-03-22T06:19:00Z</cp:lastPrinted>
  <dcterms:created xsi:type="dcterms:W3CDTF">2024-03-09T07:47:00Z</dcterms:created>
  <dcterms:modified xsi:type="dcterms:W3CDTF">2025-02-12T15:16:00Z</dcterms:modified>
</cp:coreProperties>
</file>