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F00" w:rsidRDefault="00E86E51" w:rsidP="00FE1F0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32"/>
          <w:szCs w:val="32"/>
          <w:lang w:eastAsia="tr-TR"/>
        </w:rPr>
      </w:pPr>
      <w:r>
        <w:rPr>
          <w:rFonts w:eastAsia="Times New Roman"/>
          <w:b/>
          <w:bCs/>
          <w:sz w:val="32"/>
          <w:szCs w:val="32"/>
          <w:lang w:eastAsia="tr-TR"/>
        </w:rPr>
        <w:t>2024-2025</w:t>
      </w:r>
      <w:r w:rsidR="00FE1F00" w:rsidRPr="00E0464C">
        <w:rPr>
          <w:rFonts w:eastAsia="Times New Roman"/>
          <w:b/>
          <w:bCs/>
          <w:sz w:val="32"/>
          <w:szCs w:val="32"/>
          <w:lang w:eastAsia="tr-TR"/>
        </w:rPr>
        <w:t xml:space="preserve"> EĞİTİM VE ÖĞRETİM YILI </w:t>
      </w:r>
      <w:r>
        <w:rPr>
          <w:rFonts w:eastAsia="Times New Roman"/>
          <w:b/>
          <w:bCs/>
          <w:sz w:val="32"/>
          <w:szCs w:val="32"/>
          <w:lang w:eastAsia="tr-TR"/>
        </w:rPr>
        <w:t xml:space="preserve">……………………………. </w:t>
      </w:r>
      <w:proofErr w:type="gramStart"/>
      <w:r w:rsidR="00FE1F00" w:rsidRPr="00E0464C">
        <w:rPr>
          <w:rFonts w:eastAsia="Times New Roman"/>
          <w:b/>
          <w:bCs/>
          <w:sz w:val="32"/>
          <w:szCs w:val="32"/>
          <w:lang w:eastAsia="tr-TR"/>
        </w:rPr>
        <w:t>MESLEKİ</w:t>
      </w:r>
      <w:proofErr w:type="gramEnd"/>
      <w:r w:rsidR="00FE1F00">
        <w:rPr>
          <w:rFonts w:eastAsia="Times New Roman"/>
          <w:b/>
          <w:bCs/>
          <w:sz w:val="32"/>
          <w:szCs w:val="32"/>
          <w:lang w:eastAsia="tr-TR"/>
        </w:rPr>
        <w:t xml:space="preserve"> </w:t>
      </w:r>
      <w:r w:rsidR="00FE1F00" w:rsidRPr="00E0464C">
        <w:rPr>
          <w:rFonts w:eastAsia="Times New Roman"/>
          <w:b/>
          <w:bCs/>
          <w:sz w:val="32"/>
          <w:szCs w:val="32"/>
          <w:lang w:eastAsia="tr-TR"/>
        </w:rPr>
        <w:t>VE</w:t>
      </w:r>
      <w:r w:rsidR="00FE1F00">
        <w:rPr>
          <w:rFonts w:eastAsia="Times New Roman"/>
          <w:b/>
          <w:bCs/>
          <w:sz w:val="32"/>
          <w:szCs w:val="32"/>
          <w:lang w:eastAsia="tr-TR"/>
        </w:rPr>
        <w:t xml:space="preserve"> TEKNİK </w:t>
      </w:r>
      <w:r w:rsidR="00FE1F00" w:rsidRPr="00E0464C">
        <w:rPr>
          <w:rFonts w:eastAsia="Times New Roman"/>
          <w:b/>
          <w:bCs/>
          <w:sz w:val="32"/>
          <w:szCs w:val="32"/>
          <w:lang w:eastAsia="tr-TR"/>
        </w:rPr>
        <w:t>ANADOLU LİSESİ 12. SINIF DIŞ TİCARE</w:t>
      </w:r>
      <w:r w:rsidR="00FE1F00">
        <w:rPr>
          <w:rFonts w:eastAsia="Times New Roman"/>
          <w:b/>
          <w:bCs/>
          <w:sz w:val="32"/>
          <w:szCs w:val="32"/>
          <w:lang w:eastAsia="tr-TR"/>
        </w:rPr>
        <w:t>T GİRİŞİMCİLİĞİ DERSİ 2. DÖNEM 1</w:t>
      </w:r>
      <w:r w:rsidR="00FE1F00" w:rsidRPr="00E0464C">
        <w:rPr>
          <w:rFonts w:eastAsia="Times New Roman"/>
          <w:b/>
          <w:bCs/>
          <w:sz w:val="32"/>
          <w:szCs w:val="32"/>
          <w:lang w:eastAsia="tr-TR"/>
        </w:rPr>
        <w:t>. SINAV</w:t>
      </w:r>
    </w:p>
    <w:p w:rsidR="00FE1F00" w:rsidRDefault="00FE1F00" w:rsidP="00FE1F0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32"/>
          <w:szCs w:val="32"/>
          <w:lang w:eastAsia="tr-TR"/>
        </w:rPr>
      </w:pPr>
    </w:p>
    <w:p w:rsidR="00FE1F00" w:rsidRPr="0043691A" w:rsidRDefault="0043691A" w:rsidP="0010505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rPr>
          <w:rFonts w:eastAsia="Times New Roman"/>
          <w:b/>
          <w:bCs/>
          <w:sz w:val="32"/>
          <w:szCs w:val="32"/>
          <w:lang w:eastAsia="tr-TR"/>
        </w:rPr>
      </w:pPr>
      <w:proofErr w:type="spellStart"/>
      <w:r w:rsidRPr="0043691A">
        <w:rPr>
          <w:rFonts w:eastAsia="Times New Roman"/>
          <w:bCs/>
          <w:sz w:val="32"/>
          <w:szCs w:val="32"/>
          <w:lang w:eastAsia="tr-TR"/>
        </w:rPr>
        <w:t>İhracat</w:t>
      </w:r>
      <w:proofErr w:type="spellEnd"/>
      <w:r w:rsidRPr="0043691A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Pr="0043691A">
        <w:rPr>
          <w:rFonts w:eastAsia="Times New Roman"/>
          <w:bCs/>
          <w:sz w:val="32"/>
          <w:szCs w:val="32"/>
          <w:lang w:eastAsia="tr-TR"/>
        </w:rPr>
        <w:t>Rejimi</w:t>
      </w:r>
      <w:proofErr w:type="spellEnd"/>
      <w:r w:rsidRPr="0043691A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Pr="0043691A">
        <w:rPr>
          <w:rFonts w:eastAsia="Times New Roman"/>
          <w:bCs/>
          <w:sz w:val="32"/>
          <w:szCs w:val="32"/>
          <w:lang w:eastAsia="tr-TR"/>
        </w:rPr>
        <w:t>Nedir</w:t>
      </w:r>
      <w:proofErr w:type="spellEnd"/>
      <w:r w:rsidRPr="0043691A">
        <w:rPr>
          <w:rFonts w:eastAsia="Times New Roman"/>
          <w:bCs/>
          <w:sz w:val="32"/>
          <w:szCs w:val="32"/>
          <w:lang w:eastAsia="tr-TR"/>
        </w:rPr>
        <w:t xml:space="preserve">? </w:t>
      </w:r>
      <w:proofErr w:type="spellStart"/>
      <w:r w:rsidRPr="0043691A">
        <w:rPr>
          <w:rFonts w:eastAsia="Times New Roman"/>
          <w:bCs/>
          <w:sz w:val="32"/>
          <w:szCs w:val="32"/>
          <w:lang w:eastAsia="tr-TR"/>
        </w:rPr>
        <w:t>Açıklayınız</w:t>
      </w:r>
      <w:proofErr w:type="spellEnd"/>
      <w:r w:rsidRPr="0043691A">
        <w:rPr>
          <w:rFonts w:eastAsia="Times New Roman"/>
          <w:bCs/>
          <w:sz w:val="32"/>
          <w:szCs w:val="32"/>
          <w:lang w:eastAsia="tr-TR"/>
        </w:rPr>
        <w:t>.(10P)</w:t>
      </w:r>
    </w:p>
    <w:p w:rsidR="0043691A" w:rsidRPr="00BB2502" w:rsidRDefault="0043691A" w:rsidP="0010505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rPr>
          <w:rFonts w:eastAsia="Times New Roman"/>
          <w:b/>
          <w:bCs/>
          <w:sz w:val="32"/>
          <w:szCs w:val="32"/>
          <w:lang w:eastAsia="tr-TR"/>
        </w:rPr>
      </w:pPr>
      <w:r>
        <w:rPr>
          <w:rFonts w:eastAsia="Times New Roman"/>
          <w:bCs/>
          <w:sz w:val="32"/>
          <w:szCs w:val="32"/>
          <w:lang w:eastAsia="tr-TR"/>
        </w:rPr>
        <w:t xml:space="preserve">Transit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Ticaret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Nedir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?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Açıklayınız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>.(10P)</w:t>
      </w:r>
    </w:p>
    <w:p w:rsidR="00BB2502" w:rsidRPr="00E1225A" w:rsidRDefault="00BB2502" w:rsidP="00BB2502">
      <w:pPr>
        <w:pStyle w:val="ListeParagraf"/>
        <w:autoSpaceDE w:val="0"/>
        <w:autoSpaceDN w:val="0"/>
        <w:adjustRightInd w:val="0"/>
        <w:spacing w:after="0" w:line="240" w:lineRule="auto"/>
        <w:ind w:left="-426"/>
        <w:rPr>
          <w:rFonts w:eastAsia="Times New Roman"/>
          <w:b/>
          <w:bCs/>
          <w:sz w:val="32"/>
          <w:szCs w:val="32"/>
          <w:lang w:eastAsia="tr-TR"/>
        </w:rPr>
      </w:pPr>
    </w:p>
    <w:p w:rsidR="0043691A" w:rsidRPr="00BB2502" w:rsidRDefault="00E1225A" w:rsidP="0010505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rPr>
          <w:rFonts w:eastAsia="Times New Roman"/>
          <w:b/>
          <w:bCs/>
          <w:sz w:val="32"/>
          <w:szCs w:val="32"/>
          <w:lang w:eastAsia="tr-TR"/>
        </w:rPr>
      </w:pPr>
      <w:proofErr w:type="gramStart"/>
      <w:r>
        <w:rPr>
          <w:rFonts w:eastAsia="+mn-ea"/>
          <w:color w:val="000000"/>
          <w:kern w:val="24"/>
          <w:sz w:val="32"/>
          <w:szCs w:val="32"/>
          <w:lang w:val="tr-TR" w:eastAsia="tr-TR" w:bidi="ar-SA"/>
        </w:rPr>
        <w:t>……………</w:t>
      </w:r>
      <w:r w:rsidR="0043691A" w:rsidRPr="00E1225A">
        <w:rPr>
          <w:rFonts w:eastAsia="+mn-ea"/>
          <w:color w:val="000000"/>
          <w:kern w:val="24"/>
          <w:sz w:val="32"/>
          <w:szCs w:val="32"/>
          <w:lang w:val="tr-TR" w:eastAsia="tr-TR" w:bidi="ar-SA"/>
        </w:rPr>
        <w:t>,</w:t>
      </w:r>
      <w:proofErr w:type="gramEnd"/>
      <w:r w:rsidR="0043691A" w:rsidRPr="00E1225A">
        <w:rPr>
          <w:rFonts w:eastAsia="+mn-ea"/>
          <w:color w:val="000000"/>
          <w:kern w:val="24"/>
          <w:sz w:val="32"/>
          <w:szCs w:val="32"/>
          <w:lang w:val="tr-TR" w:eastAsia="tr-TR" w:bidi="ar-SA"/>
        </w:rPr>
        <w:t xml:space="preserve"> mal ve hizmet teslimlerinden alınan dolaylı bir vergi niteliği taşır. </w:t>
      </w:r>
      <w:r>
        <w:rPr>
          <w:rFonts w:eastAsia="+mn-ea"/>
          <w:color w:val="000000"/>
          <w:kern w:val="24"/>
          <w:sz w:val="32"/>
          <w:szCs w:val="32"/>
          <w:lang w:val="tr-TR" w:eastAsia="tr-TR" w:bidi="ar-SA"/>
        </w:rPr>
        <w:t>Boş olan kısma doğru kelimeyi yazınız.(10P)</w:t>
      </w:r>
    </w:p>
    <w:p w:rsidR="00BB2502" w:rsidRPr="00E1225A" w:rsidRDefault="00BB2502" w:rsidP="00BB2502">
      <w:pPr>
        <w:pStyle w:val="ListeParagraf"/>
        <w:autoSpaceDE w:val="0"/>
        <w:autoSpaceDN w:val="0"/>
        <w:adjustRightInd w:val="0"/>
        <w:spacing w:after="0" w:line="240" w:lineRule="auto"/>
        <w:ind w:left="-426"/>
        <w:rPr>
          <w:rFonts w:eastAsia="Times New Roman"/>
          <w:b/>
          <w:bCs/>
          <w:sz w:val="32"/>
          <w:szCs w:val="32"/>
          <w:lang w:eastAsia="tr-TR"/>
        </w:rPr>
      </w:pPr>
    </w:p>
    <w:p w:rsidR="00E1225A" w:rsidRPr="00E1225A" w:rsidRDefault="00E1225A" w:rsidP="00E1225A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 w:right="-285" w:firstLine="0"/>
        <w:contextualSpacing/>
        <w:rPr>
          <w:rFonts w:eastAsia="Times New Roman"/>
          <w:lang w:val="tr-TR" w:eastAsia="tr-TR" w:bidi="ar-SA"/>
        </w:rPr>
      </w:pPr>
      <w:r w:rsidRPr="00E1225A">
        <w:rPr>
          <w:rFonts w:eastAsia="+mn-ea"/>
          <w:color w:val="000000"/>
          <w:kern w:val="24"/>
          <w:lang w:val="tr-TR" w:eastAsia="tr-TR" w:bidi="ar-SA"/>
        </w:rPr>
        <w:t>Türkiye’de ihracat, ithalat ve dış ticaret ile ilgili anlaşmaları hazırlamak ve uygulamak,</w:t>
      </w:r>
    </w:p>
    <w:p w:rsidR="00E1225A" w:rsidRPr="00E1225A" w:rsidRDefault="00E1225A" w:rsidP="00E1225A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 w:right="-285" w:firstLine="0"/>
        <w:contextualSpacing/>
        <w:rPr>
          <w:rFonts w:eastAsia="Times New Roman"/>
          <w:lang w:val="tr-TR" w:eastAsia="tr-TR" w:bidi="ar-SA"/>
        </w:rPr>
      </w:pPr>
      <w:r w:rsidRPr="00E1225A">
        <w:rPr>
          <w:rFonts w:eastAsia="+mn-ea"/>
          <w:color w:val="000000"/>
          <w:kern w:val="24"/>
          <w:lang w:val="tr-TR" w:eastAsia="tr-TR" w:bidi="ar-SA"/>
        </w:rPr>
        <w:t>Türkiye Cumhuriyeti’nin yabancı devletler ve uluslararası kuruluşlarla olan ticari ve ekonomik ilişkilerini geliştirmek,</w:t>
      </w:r>
    </w:p>
    <w:p w:rsidR="00E1225A" w:rsidRPr="00E1225A" w:rsidRDefault="00E1225A" w:rsidP="00E1225A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 w:right="-285" w:firstLine="0"/>
        <w:contextualSpacing/>
        <w:rPr>
          <w:rFonts w:eastAsia="Times New Roman"/>
          <w:lang w:val="tr-TR" w:eastAsia="tr-TR" w:bidi="ar-SA"/>
        </w:rPr>
      </w:pPr>
      <w:r w:rsidRPr="00E1225A">
        <w:rPr>
          <w:rFonts w:eastAsia="+mn-ea"/>
          <w:color w:val="000000"/>
          <w:kern w:val="24"/>
          <w:lang w:val="tr-TR" w:eastAsia="tr-TR" w:bidi="ar-SA"/>
        </w:rPr>
        <w:t>Dış ticaret politikaları hazırlamak ve uygulamak,</w:t>
      </w:r>
    </w:p>
    <w:p w:rsidR="00E1225A" w:rsidRPr="00E1225A" w:rsidRDefault="00E1225A" w:rsidP="00E64671">
      <w:pPr>
        <w:numPr>
          <w:ilvl w:val="0"/>
          <w:numId w:val="3"/>
        </w:numPr>
        <w:tabs>
          <w:tab w:val="clear" w:pos="720"/>
          <w:tab w:val="num" w:pos="142"/>
        </w:tabs>
        <w:spacing w:after="0" w:line="480" w:lineRule="auto"/>
        <w:ind w:left="0" w:right="-285" w:firstLine="0"/>
        <w:contextualSpacing/>
        <w:rPr>
          <w:rFonts w:eastAsia="Times New Roman"/>
          <w:lang w:val="tr-TR" w:eastAsia="tr-TR" w:bidi="ar-SA"/>
        </w:rPr>
      </w:pPr>
      <w:r w:rsidRPr="00E1225A">
        <w:rPr>
          <w:rFonts w:eastAsia="+mn-ea"/>
          <w:color w:val="000000"/>
          <w:kern w:val="24"/>
          <w:lang w:val="tr-TR" w:eastAsia="tr-TR" w:bidi="ar-SA"/>
        </w:rPr>
        <w:t xml:space="preserve">İthalatın ülke ekonomisi yararına yapılmasını sağlamak. </w:t>
      </w:r>
    </w:p>
    <w:p w:rsidR="0043691A" w:rsidRPr="00446CEA" w:rsidRDefault="00E1225A" w:rsidP="0010505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hanging="284"/>
        <w:rPr>
          <w:rFonts w:eastAsia="Times New Roman"/>
          <w:b/>
          <w:bCs/>
          <w:sz w:val="32"/>
          <w:szCs w:val="32"/>
          <w:lang w:eastAsia="tr-TR"/>
        </w:rPr>
      </w:pPr>
      <w:proofErr w:type="spellStart"/>
      <w:r w:rsidRPr="00E1225A">
        <w:rPr>
          <w:rFonts w:eastAsia="Times New Roman"/>
          <w:bCs/>
          <w:sz w:val="32"/>
          <w:szCs w:val="32"/>
          <w:lang w:eastAsia="tr-TR"/>
        </w:rPr>
        <w:t>Yukarıda</w:t>
      </w:r>
      <w:proofErr w:type="spellEnd"/>
      <w:r w:rsidRPr="00E1225A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="00C6632B" w:rsidRPr="00E1225A">
        <w:rPr>
          <w:rFonts w:eastAsia="Times New Roman"/>
          <w:bCs/>
          <w:sz w:val="32"/>
          <w:szCs w:val="32"/>
          <w:lang w:eastAsia="tr-TR"/>
        </w:rPr>
        <w:t>Özellikleri</w:t>
      </w:r>
      <w:proofErr w:type="spellEnd"/>
      <w:r w:rsidR="00C6632B" w:rsidRPr="00E1225A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="00C6632B" w:rsidRPr="00E1225A">
        <w:rPr>
          <w:rFonts w:eastAsia="Times New Roman"/>
          <w:bCs/>
          <w:sz w:val="32"/>
          <w:szCs w:val="32"/>
          <w:lang w:eastAsia="tr-TR"/>
        </w:rPr>
        <w:t>Verilen</w:t>
      </w:r>
      <w:proofErr w:type="spellEnd"/>
      <w:r w:rsidR="00C6632B" w:rsidRPr="00E1225A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="00C6632B" w:rsidRPr="00E1225A">
        <w:rPr>
          <w:rFonts w:eastAsia="Times New Roman"/>
          <w:bCs/>
          <w:sz w:val="32"/>
          <w:szCs w:val="32"/>
          <w:lang w:eastAsia="tr-TR"/>
        </w:rPr>
        <w:t>Bakanlığın</w:t>
      </w:r>
      <w:proofErr w:type="spellEnd"/>
      <w:r w:rsidR="00C6632B" w:rsidRPr="00E1225A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="00C6632B" w:rsidRPr="00E1225A">
        <w:rPr>
          <w:rFonts w:eastAsia="Times New Roman"/>
          <w:bCs/>
          <w:sz w:val="32"/>
          <w:szCs w:val="32"/>
          <w:lang w:eastAsia="tr-TR"/>
        </w:rPr>
        <w:t>Ismini</w:t>
      </w:r>
      <w:proofErr w:type="spellEnd"/>
      <w:r w:rsidR="00C6632B" w:rsidRPr="00E1225A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="00C6632B" w:rsidRPr="00E1225A">
        <w:rPr>
          <w:rFonts w:eastAsia="Times New Roman"/>
          <w:bCs/>
          <w:sz w:val="32"/>
          <w:szCs w:val="32"/>
          <w:lang w:eastAsia="tr-TR"/>
        </w:rPr>
        <w:t>Yazınız</w:t>
      </w:r>
      <w:proofErr w:type="spellEnd"/>
      <w:r w:rsidRPr="00E1225A">
        <w:rPr>
          <w:rFonts w:eastAsia="Times New Roman"/>
          <w:bCs/>
          <w:sz w:val="32"/>
          <w:szCs w:val="32"/>
          <w:lang w:eastAsia="tr-TR"/>
        </w:rPr>
        <w:t>.(10P)</w:t>
      </w:r>
    </w:p>
    <w:p w:rsidR="00446CEA" w:rsidRPr="00597B42" w:rsidRDefault="00597B42" w:rsidP="0010505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hanging="284"/>
        <w:rPr>
          <w:rFonts w:eastAsia="Times New Roman"/>
          <w:b/>
          <w:bCs/>
          <w:sz w:val="32"/>
          <w:szCs w:val="32"/>
          <w:lang w:eastAsia="tr-TR"/>
        </w:rPr>
      </w:pPr>
      <w:proofErr w:type="spellStart"/>
      <w:r>
        <w:rPr>
          <w:rFonts w:eastAsia="Times New Roman"/>
          <w:bCs/>
          <w:sz w:val="32"/>
          <w:szCs w:val="32"/>
          <w:lang w:eastAsia="tr-TR"/>
        </w:rPr>
        <w:t>Türkiye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İhracat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Kredi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Bankası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A.Ş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Niçin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Kurulmuştur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.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Açıklayınız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>(10P)</w:t>
      </w:r>
    </w:p>
    <w:p w:rsidR="00597B42" w:rsidRPr="00597B42" w:rsidRDefault="00597B42" w:rsidP="0010505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hanging="284"/>
        <w:rPr>
          <w:rFonts w:eastAsia="Times New Roman"/>
          <w:b/>
          <w:bCs/>
          <w:sz w:val="32"/>
          <w:szCs w:val="32"/>
          <w:lang w:eastAsia="tr-TR"/>
        </w:rPr>
      </w:pPr>
      <w:proofErr w:type="spellStart"/>
      <w:r>
        <w:rPr>
          <w:rFonts w:eastAsia="Times New Roman"/>
          <w:bCs/>
          <w:sz w:val="32"/>
          <w:szCs w:val="32"/>
          <w:lang w:eastAsia="tr-TR"/>
        </w:rPr>
        <w:t>Türkiye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Cumhuriyet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Merkez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Bankasının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Örgütsel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Yapısından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“5”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Tanesini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Yazınız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>.(10P)</w:t>
      </w:r>
    </w:p>
    <w:p w:rsidR="00597B42" w:rsidRPr="00C6632B" w:rsidRDefault="00597B42" w:rsidP="0010505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hanging="284"/>
        <w:rPr>
          <w:rFonts w:eastAsia="Times New Roman"/>
          <w:b/>
          <w:bCs/>
          <w:sz w:val="32"/>
          <w:szCs w:val="32"/>
          <w:lang w:eastAsia="tr-TR"/>
        </w:rPr>
      </w:pPr>
      <w:proofErr w:type="spellStart"/>
      <w:r>
        <w:rPr>
          <w:rFonts w:eastAsia="Times New Roman"/>
          <w:bCs/>
          <w:sz w:val="32"/>
          <w:szCs w:val="32"/>
          <w:lang w:eastAsia="tr-TR"/>
        </w:rPr>
        <w:t>Ekonomik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İşbirliği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Teşkilatı</w:t>
      </w:r>
      <w:r w:rsidR="00C6632B">
        <w:rPr>
          <w:rFonts w:eastAsia="Times New Roman"/>
          <w:bCs/>
          <w:sz w:val="32"/>
          <w:szCs w:val="32"/>
          <w:lang w:eastAsia="tr-TR"/>
        </w:rPr>
        <w:t>nın</w:t>
      </w:r>
      <w:proofErr w:type="spellEnd"/>
      <w:r w:rsidR="00C6632B">
        <w:rPr>
          <w:rFonts w:eastAsia="Times New Roman"/>
          <w:bCs/>
          <w:sz w:val="32"/>
          <w:szCs w:val="32"/>
          <w:lang w:eastAsia="tr-TR"/>
        </w:rPr>
        <w:t xml:space="preserve"> Ne Zaman </w:t>
      </w:r>
      <w:proofErr w:type="spellStart"/>
      <w:r w:rsidR="00C6632B">
        <w:rPr>
          <w:rFonts w:eastAsia="Times New Roman"/>
          <w:bCs/>
          <w:sz w:val="32"/>
          <w:szCs w:val="32"/>
          <w:lang w:eastAsia="tr-TR"/>
        </w:rPr>
        <w:t>Kurulduğunu</w:t>
      </w:r>
      <w:proofErr w:type="spellEnd"/>
      <w:r w:rsidR="00C6632B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="00C6632B">
        <w:rPr>
          <w:rFonts w:eastAsia="Times New Roman"/>
          <w:bCs/>
          <w:sz w:val="32"/>
          <w:szCs w:val="32"/>
          <w:lang w:eastAsia="tr-TR"/>
        </w:rPr>
        <w:t>Ve</w:t>
      </w:r>
      <w:proofErr w:type="spellEnd"/>
      <w:r w:rsidR="00C6632B">
        <w:rPr>
          <w:rFonts w:eastAsia="Times New Roman"/>
          <w:bCs/>
          <w:sz w:val="32"/>
          <w:szCs w:val="32"/>
          <w:lang w:eastAsia="tr-TR"/>
        </w:rPr>
        <w:t xml:space="preserve"> Ilk </w:t>
      </w:r>
      <w:proofErr w:type="spellStart"/>
      <w:r w:rsidR="00C6632B">
        <w:rPr>
          <w:rFonts w:eastAsia="Times New Roman"/>
          <w:bCs/>
          <w:sz w:val="32"/>
          <w:szCs w:val="32"/>
          <w:lang w:eastAsia="tr-TR"/>
        </w:rPr>
        <w:t>Üç</w:t>
      </w:r>
      <w:proofErr w:type="spellEnd"/>
      <w:r w:rsidR="00467454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="00467454">
        <w:rPr>
          <w:rFonts w:eastAsia="Times New Roman"/>
          <w:bCs/>
          <w:sz w:val="32"/>
          <w:szCs w:val="32"/>
          <w:lang w:eastAsia="tr-TR"/>
        </w:rPr>
        <w:t>Üye</w:t>
      </w:r>
      <w:proofErr w:type="spellEnd"/>
      <w:r w:rsidR="00C6632B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="00C6632B">
        <w:rPr>
          <w:rFonts w:eastAsia="Times New Roman"/>
          <w:bCs/>
          <w:sz w:val="32"/>
          <w:szCs w:val="32"/>
          <w:lang w:eastAsia="tr-TR"/>
        </w:rPr>
        <w:t>Ülkeyi</w:t>
      </w:r>
      <w:proofErr w:type="spellEnd"/>
      <w:r w:rsidR="00C6632B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proofErr w:type="gramStart"/>
      <w:r w:rsidR="00C6632B">
        <w:rPr>
          <w:rFonts w:eastAsia="Times New Roman"/>
          <w:bCs/>
          <w:sz w:val="32"/>
          <w:szCs w:val="32"/>
          <w:lang w:eastAsia="tr-TR"/>
        </w:rPr>
        <w:t>Yazınız</w:t>
      </w:r>
      <w:proofErr w:type="spellEnd"/>
      <w:r w:rsidR="00C6632B">
        <w:rPr>
          <w:rFonts w:eastAsia="Times New Roman"/>
          <w:bCs/>
          <w:sz w:val="32"/>
          <w:szCs w:val="32"/>
          <w:lang w:eastAsia="tr-TR"/>
        </w:rPr>
        <w:t>.(</w:t>
      </w:r>
      <w:proofErr w:type="gramEnd"/>
      <w:r w:rsidR="00C6632B">
        <w:rPr>
          <w:rFonts w:eastAsia="Times New Roman"/>
          <w:bCs/>
          <w:sz w:val="32"/>
          <w:szCs w:val="32"/>
          <w:lang w:eastAsia="tr-TR"/>
        </w:rPr>
        <w:t>10P)</w:t>
      </w:r>
    </w:p>
    <w:p w:rsidR="00C6632B" w:rsidRPr="00C6632B" w:rsidRDefault="00C6632B" w:rsidP="00105053">
      <w:pPr>
        <w:spacing w:after="0" w:line="240" w:lineRule="auto"/>
        <w:contextualSpacing/>
        <w:rPr>
          <w:rFonts w:eastAsia="Times New Roman"/>
          <w:sz w:val="32"/>
          <w:szCs w:val="32"/>
          <w:lang w:val="tr-TR" w:eastAsia="tr-TR" w:bidi="ar-SA"/>
        </w:rPr>
      </w:pPr>
      <w:proofErr w:type="gramStart"/>
      <w:r>
        <w:rPr>
          <w:rFonts w:eastAsia="+mn-ea"/>
          <w:color w:val="000000"/>
          <w:kern w:val="24"/>
          <w:sz w:val="32"/>
          <w:szCs w:val="32"/>
          <w:lang w:val="tr-TR" w:eastAsia="tr-TR" w:bidi="ar-SA"/>
        </w:rPr>
        <w:t>……………………………………….</w:t>
      </w:r>
      <w:r w:rsidRPr="00C6632B">
        <w:rPr>
          <w:rFonts w:eastAsia="+mn-ea"/>
          <w:color w:val="000000"/>
          <w:kern w:val="24"/>
          <w:sz w:val="32"/>
          <w:szCs w:val="32"/>
          <w:lang w:val="tr-TR" w:eastAsia="tr-TR" w:bidi="ar-SA"/>
        </w:rPr>
        <w:t>;</w:t>
      </w:r>
      <w:proofErr w:type="gramEnd"/>
      <w:r w:rsidRPr="00C6632B">
        <w:rPr>
          <w:rFonts w:eastAsia="+mn-ea"/>
          <w:color w:val="000000"/>
          <w:kern w:val="24"/>
          <w:sz w:val="32"/>
          <w:szCs w:val="32"/>
          <w:lang w:val="tr-TR" w:eastAsia="tr-TR" w:bidi="ar-SA"/>
        </w:rPr>
        <w:t xml:space="preserve"> meslek hizmeti görmek, mesleki ahlak ve uyumu sağlamak, ticaret ve sanayinin çıkarlara uygun olarak gelişmesine çalışmak ve bu amaçlarla gerekli işleri yapmak için kurulan; tüzel kişiliğe ve mesleki kuruluş niteliğine sahip kamu kurumlarıdır. </w:t>
      </w:r>
    </w:p>
    <w:p w:rsidR="00C6632B" w:rsidRDefault="00C6632B" w:rsidP="00E6467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142" w:hanging="284"/>
        <w:rPr>
          <w:rFonts w:eastAsia="Times New Roman"/>
          <w:bCs/>
          <w:sz w:val="32"/>
          <w:szCs w:val="32"/>
          <w:lang w:eastAsia="tr-TR"/>
        </w:rPr>
      </w:pPr>
      <w:proofErr w:type="spellStart"/>
      <w:r w:rsidRPr="00921BE7">
        <w:rPr>
          <w:rFonts w:eastAsia="Times New Roman"/>
          <w:bCs/>
          <w:sz w:val="32"/>
          <w:szCs w:val="32"/>
          <w:lang w:eastAsia="tr-TR"/>
        </w:rPr>
        <w:t>Yukarıdaki</w:t>
      </w:r>
      <w:proofErr w:type="spellEnd"/>
      <w:r w:rsidRPr="00921BE7">
        <w:rPr>
          <w:rFonts w:eastAsia="Times New Roman"/>
          <w:bCs/>
          <w:sz w:val="32"/>
          <w:szCs w:val="32"/>
          <w:lang w:eastAsia="tr-TR"/>
        </w:rPr>
        <w:t xml:space="preserve">  </w:t>
      </w:r>
      <w:proofErr w:type="spellStart"/>
      <w:r w:rsidR="00921BE7" w:rsidRPr="00921BE7">
        <w:rPr>
          <w:rFonts w:eastAsia="Times New Roman"/>
          <w:bCs/>
          <w:sz w:val="32"/>
          <w:szCs w:val="32"/>
          <w:lang w:eastAsia="tr-TR"/>
        </w:rPr>
        <w:t>Boşluğa</w:t>
      </w:r>
      <w:proofErr w:type="spellEnd"/>
      <w:r w:rsidR="00921BE7" w:rsidRPr="00921BE7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="00921BE7" w:rsidRPr="00921BE7">
        <w:rPr>
          <w:rFonts w:eastAsia="Times New Roman"/>
          <w:bCs/>
          <w:sz w:val="32"/>
          <w:szCs w:val="32"/>
          <w:lang w:eastAsia="tr-TR"/>
        </w:rPr>
        <w:t>Doğru</w:t>
      </w:r>
      <w:proofErr w:type="spellEnd"/>
      <w:r w:rsidR="00921BE7" w:rsidRPr="00921BE7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="00921BE7" w:rsidRPr="00921BE7">
        <w:rPr>
          <w:rFonts w:eastAsia="Times New Roman"/>
          <w:bCs/>
          <w:sz w:val="32"/>
          <w:szCs w:val="32"/>
          <w:lang w:eastAsia="tr-TR"/>
        </w:rPr>
        <w:t>Söcükleri</w:t>
      </w:r>
      <w:proofErr w:type="spellEnd"/>
      <w:r w:rsidR="00921BE7" w:rsidRPr="00921BE7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="00921BE7" w:rsidRPr="00921BE7">
        <w:rPr>
          <w:rFonts w:eastAsia="Times New Roman"/>
          <w:bCs/>
          <w:sz w:val="32"/>
          <w:szCs w:val="32"/>
          <w:lang w:eastAsia="tr-TR"/>
        </w:rPr>
        <w:t>Yazınız</w:t>
      </w:r>
      <w:proofErr w:type="spellEnd"/>
      <w:r w:rsidR="00921BE7" w:rsidRPr="00921BE7">
        <w:rPr>
          <w:rFonts w:eastAsia="Times New Roman"/>
          <w:bCs/>
          <w:sz w:val="32"/>
          <w:szCs w:val="32"/>
          <w:lang w:eastAsia="tr-TR"/>
        </w:rPr>
        <w:t>.(10P)</w:t>
      </w:r>
    </w:p>
    <w:p w:rsidR="00921BE7" w:rsidRPr="00921BE7" w:rsidRDefault="00921BE7" w:rsidP="0010505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hanging="284"/>
        <w:rPr>
          <w:rFonts w:eastAsia="Times New Roman"/>
          <w:bCs/>
          <w:sz w:val="32"/>
          <w:szCs w:val="32"/>
          <w:lang w:eastAsia="tr-TR"/>
        </w:rPr>
      </w:pPr>
      <w:proofErr w:type="spellStart"/>
      <w:r w:rsidRPr="00921BE7">
        <w:rPr>
          <w:rFonts w:eastAsia="+mj-ea"/>
          <w:bCs/>
          <w:color w:val="000000"/>
          <w:kern w:val="24"/>
          <w:sz w:val="32"/>
          <w:szCs w:val="32"/>
        </w:rPr>
        <w:t>Dış</w:t>
      </w:r>
      <w:proofErr w:type="spellEnd"/>
      <w:r w:rsidRPr="00921BE7">
        <w:rPr>
          <w:rFonts w:eastAsia="+mj-ea"/>
          <w:bCs/>
          <w:color w:val="000000"/>
          <w:kern w:val="24"/>
          <w:sz w:val="32"/>
          <w:szCs w:val="32"/>
        </w:rPr>
        <w:t xml:space="preserve"> </w:t>
      </w:r>
      <w:proofErr w:type="spellStart"/>
      <w:r w:rsidRPr="00921BE7">
        <w:rPr>
          <w:rFonts w:eastAsia="+mj-ea"/>
          <w:bCs/>
          <w:color w:val="000000"/>
          <w:kern w:val="24"/>
          <w:sz w:val="32"/>
          <w:szCs w:val="32"/>
        </w:rPr>
        <w:t>Ekonomik</w:t>
      </w:r>
      <w:proofErr w:type="spellEnd"/>
      <w:r w:rsidRPr="00921BE7">
        <w:rPr>
          <w:rFonts w:eastAsia="+mj-ea"/>
          <w:bCs/>
          <w:color w:val="000000"/>
          <w:kern w:val="24"/>
          <w:sz w:val="32"/>
          <w:szCs w:val="32"/>
        </w:rPr>
        <w:t xml:space="preserve"> </w:t>
      </w:r>
      <w:proofErr w:type="spellStart"/>
      <w:r w:rsidRPr="00921BE7">
        <w:rPr>
          <w:rFonts w:eastAsia="+mj-ea"/>
          <w:bCs/>
          <w:color w:val="000000"/>
          <w:kern w:val="24"/>
          <w:sz w:val="32"/>
          <w:szCs w:val="32"/>
        </w:rPr>
        <w:t>İlişkiler</w:t>
      </w:r>
      <w:proofErr w:type="spellEnd"/>
      <w:r w:rsidRPr="00921BE7">
        <w:rPr>
          <w:rFonts w:eastAsia="+mj-ea"/>
          <w:bCs/>
          <w:color w:val="000000"/>
          <w:kern w:val="24"/>
          <w:sz w:val="32"/>
          <w:szCs w:val="32"/>
        </w:rPr>
        <w:t xml:space="preserve"> </w:t>
      </w:r>
      <w:proofErr w:type="spellStart"/>
      <w:r w:rsidRPr="00921BE7">
        <w:rPr>
          <w:rFonts w:eastAsia="+mj-ea"/>
          <w:bCs/>
          <w:color w:val="000000"/>
          <w:kern w:val="24"/>
          <w:sz w:val="32"/>
          <w:szCs w:val="32"/>
        </w:rPr>
        <w:t>Kurulu</w:t>
      </w:r>
      <w:proofErr w:type="spellEnd"/>
      <w:r w:rsidRPr="00921BE7">
        <w:rPr>
          <w:rFonts w:eastAsia="+mj-ea"/>
          <w:bCs/>
          <w:color w:val="000000"/>
          <w:kern w:val="24"/>
          <w:sz w:val="32"/>
          <w:szCs w:val="32"/>
        </w:rPr>
        <w:t xml:space="preserve"> </w:t>
      </w:r>
      <w:r w:rsidR="00E64671" w:rsidRPr="00921BE7">
        <w:rPr>
          <w:rFonts w:eastAsia="+mj-ea"/>
          <w:bCs/>
          <w:color w:val="000000"/>
          <w:kern w:val="24"/>
          <w:sz w:val="32"/>
          <w:szCs w:val="32"/>
        </w:rPr>
        <w:t>(</w:t>
      </w:r>
      <w:r w:rsidRPr="00921BE7">
        <w:rPr>
          <w:rFonts w:eastAsia="+mj-ea"/>
          <w:bCs/>
          <w:color w:val="000000"/>
          <w:kern w:val="24"/>
          <w:sz w:val="32"/>
          <w:szCs w:val="32"/>
        </w:rPr>
        <w:t>DEİK</w:t>
      </w:r>
      <w:r w:rsidR="00E64671" w:rsidRPr="00921BE7">
        <w:rPr>
          <w:rFonts w:eastAsia="+mj-ea"/>
          <w:bCs/>
          <w:color w:val="000000"/>
          <w:kern w:val="24"/>
          <w:sz w:val="32"/>
          <w:szCs w:val="32"/>
        </w:rPr>
        <w:t>)</w:t>
      </w:r>
      <w:r w:rsidR="00E64671">
        <w:rPr>
          <w:rFonts w:eastAsia="+mj-ea"/>
          <w:bCs/>
          <w:color w:val="000000"/>
          <w:kern w:val="24"/>
          <w:sz w:val="32"/>
          <w:szCs w:val="32"/>
        </w:rPr>
        <w:t xml:space="preserve"> </w:t>
      </w:r>
      <w:proofErr w:type="spellStart"/>
      <w:r w:rsidR="00E64671">
        <w:rPr>
          <w:rFonts w:eastAsia="+mj-ea"/>
          <w:bCs/>
          <w:color w:val="000000"/>
          <w:kern w:val="24"/>
          <w:sz w:val="32"/>
          <w:szCs w:val="32"/>
        </w:rPr>
        <w:t>Neden</w:t>
      </w:r>
      <w:proofErr w:type="spellEnd"/>
      <w:r w:rsidR="00E64671">
        <w:rPr>
          <w:rFonts w:eastAsia="+mj-ea"/>
          <w:bCs/>
          <w:color w:val="000000"/>
          <w:kern w:val="24"/>
          <w:sz w:val="32"/>
          <w:szCs w:val="32"/>
        </w:rPr>
        <w:t xml:space="preserve"> </w:t>
      </w:r>
      <w:proofErr w:type="spellStart"/>
      <w:r w:rsidR="00E64671">
        <w:rPr>
          <w:rFonts w:eastAsia="+mj-ea"/>
          <w:bCs/>
          <w:color w:val="000000"/>
          <w:kern w:val="24"/>
          <w:sz w:val="32"/>
          <w:szCs w:val="32"/>
        </w:rPr>
        <w:t>Kurulmuştur</w:t>
      </w:r>
      <w:proofErr w:type="spellEnd"/>
      <w:r>
        <w:rPr>
          <w:rFonts w:eastAsia="+mj-ea"/>
          <w:bCs/>
          <w:color w:val="000000"/>
          <w:kern w:val="24"/>
          <w:sz w:val="32"/>
          <w:szCs w:val="32"/>
        </w:rPr>
        <w:t xml:space="preserve">. </w:t>
      </w:r>
      <w:proofErr w:type="spellStart"/>
      <w:r>
        <w:rPr>
          <w:rFonts w:eastAsia="+mj-ea"/>
          <w:bCs/>
          <w:color w:val="000000"/>
          <w:kern w:val="24"/>
          <w:sz w:val="32"/>
          <w:szCs w:val="32"/>
        </w:rPr>
        <w:t>Açıklayınız</w:t>
      </w:r>
      <w:proofErr w:type="spellEnd"/>
      <w:r>
        <w:rPr>
          <w:rFonts w:eastAsia="+mj-ea"/>
          <w:bCs/>
          <w:color w:val="000000"/>
          <w:kern w:val="24"/>
          <w:sz w:val="32"/>
          <w:szCs w:val="32"/>
        </w:rPr>
        <w:t>(10P)</w:t>
      </w:r>
    </w:p>
    <w:p w:rsidR="00921BE7" w:rsidRDefault="00E64671" w:rsidP="0010505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284"/>
        <w:rPr>
          <w:rFonts w:eastAsia="Times New Roman"/>
          <w:bCs/>
          <w:sz w:val="32"/>
          <w:szCs w:val="32"/>
          <w:lang w:eastAsia="tr-TR"/>
        </w:rPr>
      </w:pPr>
      <w:proofErr w:type="spellStart"/>
      <w:r>
        <w:rPr>
          <w:rFonts w:eastAsia="Times New Roman"/>
          <w:bCs/>
          <w:sz w:val="32"/>
          <w:szCs w:val="32"/>
          <w:lang w:eastAsia="tr-TR"/>
        </w:rPr>
        <w:t>KOBI’nin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Açılımını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Yazını</w:t>
      </w:r>
      <w:r w:rsidR="00496643">
        <w:rPr>
          <w:rFonts w:eastAsia="Times New Roman"/>
          <w:bCs/>
          <w:sz w:val="32"/>
          <w:szCs w:val="32"/>
          <w:lang w:eastAsia="tr-TR"/>
        </w:rPr>
        <w:t>z</w:t>
      </w:r>
      <w:proofErr w:type="spellEnd"/>
      <w:r w:rsidR="00496643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="00496643">
        <w:rPr>
          <w:rFonts w:eastAsia="Times New Roman"/>
          <w:bCs/>
          <w:sz w:val="32"/>
          <w:szCs w:val="32"/>
          <w:lang w:eastAsia="tr-TR"/>
        </w:rPr>
        <w:t>Ve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>
        <w:rPr>
          <w:rFonts w:eastAsia="Times New Roman"/>
          <w:bCs/>
          <w:sz w:val="32"/>
          <w:szCs w:val="32"/>
          <w:lang w:eastAsia="tr-TR"/>
        </w:rPr>
        <w:t>Kaç</w:t>
      </w:r>
      <w:proofErr w:type="spellEnd"/>
      <w:r w:rsidR="00496643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="00496643">
        <w:rPr>
          <w:rFonts w:eastAsia="Times New Roman"/>
          <w:bCs/>
          <w:sz w:val="32"/>
          <w:szCs w:val="32"/>
          <w:lang w:eastAsia="tr-TR"/>
        </w:rPr>
        <w:t>Kişiye</w:t>
      </w:r>
      <w:proofErr w:type="spellEnd"/>
      <w:r w:rsidR="00496643">
        <w:rPr>
          <w:rFonts w:eastAsia="Times New Roman"/>
          <w:bCs/>
          <w:sz w:val="32"/>
          <w:szCs w:val="32"/>
          <w:lang w:eastAsia="tr-TR"/>
        </w:rPr>
        <w:t xml:space="preserve"> Kadar</w:t>
      </w:r>
      <w:r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="00496643">
        <w:rPr>
          <w:rFonts w:eastAsia="Times New Roman"/>
          <w:bCs/>
          <w:sz w:val="32"/>
          <w:szCs w:val="32"/>
          <w:lang w:eastAsia="tr-TR"/>
        </w:rPr>
        <w:t>Çalışanı</w:t>
      </w:r>
      <w:proofErr w:type="spellEnd"/>
      <w:r w:rsidR="00496643">
        <w:rPr>
          <w:rFonts w:eastAsia="Times New Roman"/>
          <w:bCs/>
          <w:sz w:val="32"/>
          <w:szCs w:val="32"/>
          <w:lang w:eastAsia="tr-TR"/>
        </w:rPr>
        <w:t xml:space="preserve"> Olan </w:t>
      </w:r>
      <w:proofErr w:type="spellStart"/>
      <w:r w:rsidR="00496643">
        <w:rPr>
          <w:rFonts w:eastAsia="Times New Roman"/>
          <w:bCs/>
          <w:sz w:val="32"/>
          <w:szCs w:val="32"/>
          <w:lang w:eastAsia="tr-TR"/>
        </w:rPr>
        <w:t>Kobi</w:t>
      </w:r>
      <w:proofErr w:type="spellEnd"/>
      <w:r w:rsidR="00496643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="00496643">
        <w:rPr>
          <w:rFonts w:eastAsia="Times New Roman"/>
          <w:bCs/>
          <w:sz w:val="32"/>
          <w:szCs w:val="32"/>
          <w:lang w:eastAsia="tr-TR"/>
        </w:rPr>
        <w:t>Sayılır</w:t>
      </w:r>
      <w:proofErr w:type="spellEnd"/>
      <w:r w:rsidR="00496643">
        <w:rPr>
          <w:rFonts w:eastAsia="Times New Roman"/>
          <w:bCs/>
          <w:sz w:val="32"/>
          <w:szCs w:val="32"/>
          <w:lang w:eastAsia="tr-TR"/>
        </w:rPr>
        <w:t xml:space="preserve"> </w:t>
      </w:r>
      <w:proofErr w:type="spellStart"/>
      <w:r w:rsidR="00496643">
        <w:rPr>
          <w:rFonts w:eastAsia="Times New Roman"/>
          <w:bCs/>
          <w:sz w:val="32"/>
          <w:szCs w:val="32"/>
          <w:lang w:eastAsia="tr-TR"/>
        </w:rPr>
        <w:t>Yazını</w:t>
      </w:r>
      <w:r>
        <w:rPr>
          <w:rFonts w:eastAsia="Times New Roman"/>
          <w:bCs/>
          <w:sz w:val="32"/>
          <w:szCs w:val="32"/>
          <w:lang w:eastAsia="tr-TR"/>
        </w:rPr>
        <w:t>z</w:t>
      </w:r>
      <w:proofErr w:type="spellEnd"/>
      <w:r>
        <w:rPr>
          <w:rFonts w:eastAsia="Times New Roman"/>
          <w:bCs/>
          <w:sz w:val="32"/>
          <w:szCs w:val="32"/>
          <w:lang w:eastAsia="tr-TR"/>
        </w:rPr>
        <w:t>.</w:t>
      </w:r>
      <w:r w:rsidR="00105053">
        <w:rPr>
          <w:rFonts w:eastAsia="Times New Roman"/>
          <w:bCs/>
          <w:sz w:val="32"/>
          <w:szCs w:val="32"/>
          <w:lang w:eastAsia="tr-TR"/>
        </w:rPr>
        <w:t>(10P)</w:t>
      </w:r>
    </w:p>
    <w:p w:rsidR="00105053" w:rsidRDefault="00105053" w:rsidP="00105053">
      <w:pPr>
        <w:pStyle w:val="ListeParagraf"/>
        <w:autoSpaceDE w:val="0"/>
        <w:autoSpaceDN w:val="0"/>
        <w:adjustRightInd w:val="0"/>
        <w:spacing w:after="0" w:line="240" w:lineRule="auto"/>
        <w:ind w:left="-284"/>
        <w:rPr>
          <w:rFonts w:eastAsia="Times New Roman"/>
          <w:bCs/>
          <w:sz w:val="32"/>
          <w:szCs w:val="32"/>
          <w:lang w:eastAsia="tr-TR"/>
        </w:rPr>
      </w:pPr>
    </w:p>
    <w:p w:rsidR="00105053" w:rsidRDefault="00105053" w:rsidP="00105053">
      <w:pPr>
        <w:pStyle w:val="ListeParagraf"/>
        <w:spacing w:before="240" w:line="240" w:lineRule="auto"/>
        <w:ind w:left="426"/>
        <w:jc w:val="right"/>
        <w:rPr>
          <w:bCs/>
          <w:sz w:val="28"/>
          <w:szCs w:val="28"/>
        </w:rPr>
      </w:pPr>
      <w:r w:rsidRPr="00CC4E15">
        <w:rPr>
          <w:b/>
          <w:bCs/>
          <w:sz w:val="28"/>
          <w:szCs w:val="28"/>
        </w:rPr>
        <w:t>Not: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Sınav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süresi</w:t>
      </w:r>
      <w:proofErr w:type="spellEnd"/>
      <w:r>
        <w:rPr>
          <w:bCs/>
          <w:sz w:val="28"/>
          <w:szCs w:val="28"/>
        </w:rPr>
        <w:t xml:space="preserve"> </w:t>
      </w:r>
      <w:r w:rsidR="00E86E51">
        <w:rPr>
          <w:b/>
          <w:bCs/>
          <w:sz w:val="28"/>
          <w:szCs w:val="28"/>
        </w:rPr>
        <w:t>40</w:t>
      </w:r>
      <w:r w:rsidRPr="00CC4E15">
        <w:rPr>
          <w:b/>
          <w:bCs/>
          <w:sz w:val="28"/>
          <w:szCs w:val="28"/>
        </w:rPr>
        <w:t xml:space="preserve"> </w:t>
      </w:r>
      <w:proofErr w:type="spellStart"/>
      <w:r w:rsidRPr="00CC4E15">
        <w:rPr>
          <w:b/>
          <w:bCs/>
          <w:sz w:val="28"/>
          <w:szCs w:val="28"/>
        </w:rPr>
        <w:t>dk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 w:rsidRPr="0031684F">
        <w:rPr>
          <w:bCs/>
          <w:sz w:val="28"/>
          <w:szCs w:val="28"/>
        </w:rPr>
        <w:t>ve</w:t>
      </w:r>
      <w:proofErr w:type="spellEnd"/>
      <w:r w:rsidRPr="0031684F">
        <w:rPr>
          <w:bCs/>
          <w:sz w:val="28"/>
          <w:szCs w:val="28"/>
        </w:rPr>
        <w:t xml:space="preserve"> her </w:t>
      </w:r>
      <w:proofErr w:type="spellStart"/>
      <w:r w:rsidRPr="0031684F">
        <w:rPr>
          <w:bCs/>
          <w:sz w:val="28"/>
          <w:szCs w:val="28"/>
        </w:rPr>
        <w:t>soruya</w:t>
      </w:r>
      <w:proofErr w:type="spellEnd"/>
      <w:r w:rsidRPr="0031684F">
        <w:rPr>
          <w:bCs/>
          <w:sz w:val="28"/>
          <w:szCs w:val="28"/>
        </w:rPr>
        <w:t xml:space="preserve"> </w:t>
      </w:r>
      <w:proofErr w:type="spellStart"/>
      <w:r w:rsidRPr="0031684F">
        <w:rPr>
          <w:bCs/>
          <w:sz w:val="28"/>
          <w:szCs w:val="28"/>
        </w:rPr>
        <w:t>verilen</w:t>
      </w:r>
      <w:proofErr w:type="spellEnd"/>
      <w:r w:rsidRPr="0031684F">
        <w:rPr>
          <w:bCs/>
          <w:sz w:val="28"/>
          <w:szCs w:val="28"/>
        </w:rPr>
        <w:t xml:space="preserve"> </w:t>
      </w:r>
      <w:proofErr w:type="spellStart"/>
      <w:r w:rsidRPr="0031684F">
        <w:rPr>
          <w:bCs/>
          <w:sz w:val="28"/>
          <w:szCs w:val="28"/>
        </w:rPr>
        <w:t>doğru</w:t>
      </w:r>
      <w:proofErr w:type="spellEnd"/>
      <w:r w:rsidRPr="0031684F">
        <w:rPr>
          <w:bCs/>
          <w:sz w:val="28"/>
          <w:szCs w:val="28"/>
        </w:rPr>
        <w:t xml:space="preserve"> </w:t>
      </w:r>
      <w:proofErr w:type="spellStart"/>
      <w:r w:rsidRPr="0031684F">
        <w:rPr>
          <w:bCs/>
          <w:sz w:val="28"/>
          <w:szCs w:val="28"/>
        </w:rPr>
        <w:t>cevap</w:t>
      </w:r>
      <w:proofErr w:type="spellEnd"/>
      <w:r>
        <w:rPr>
          <w:b/>
          <w:bCs/>
          <w:sz w:val="28"/>
          <w:szCs w:val="28"/>
        </w:rPr>
        <w:t xml:space="preserve"> 10 </w:t>
      </w:r>
      <w:proofErr w:type="spellStart"/>
      <w:r>
        <w:rPr>
          <w:b/>
          <w:bCs/>
          <w:sz w:val="28"/>
          <w:szCs w:val="28"/>
        </w:rPr>
        <w:t>puan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 w:rsidRPr="0031684F">
        <w:rPr>
          <w:bCs/>
          <w:sz w:val="28"/>
          <w:szCs w:val="28"/>
        </w:rPr>
        <w:t>değerinde</w:t>
      </w:r>
      <w:proofErr w:type="spellEnd"/>
      <w:r>
        <w:rPr>
          <w:bCs/>
          <w:sz w:val="28"/>
          <w:szCs w:val="28"/>
        </w:rPr>
        <w:t xml:space="preserve"> </w:t>
      </w:r>
    </w:p>
    <w:p w:rsidR="00E86E51" w:rsidRDefault="00E86E51" w:rsidP="00105053">
      <w:pPr>
        <w:pStyle w:val="ListeParagraf"/>
        <w:spacing w:before="240" w:line="240" w:lineRule="auto"/>
        <w:ind w:left="426"/>
        <w:jc w:val="right"/>
        <w:rPr>
          <w:bCs/>
          <w:sz w:val="28"/>
          <w:szCs w:val="28"/>
        </w:rPr>
      </w:pPr>
      <w:bookmarkStart w:id="0" w:name="_GoBack"/>
      <w:bookmarkEnd w:id="0"/>
    </w:p>
    <w:p w:rsidR="00105053" w:rsidRPr="00CC4E15" w:rsidRDefault="00105053" w:rsidP="00105053">
      <w:pPr>
        <w:pStyle w:val="ListeParagraf"/>
        <w:spacing w:before="240" w:line="240" w:lineRule="auto"/>
        <w:ind w:left="426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</w:t>
      </w:r>
    </w:p>
    <w:p w:rsidR="00105053" w:rsidRPr="00E0464C" w:rsidRDefault="00105053" w:rsidP="00105053">
      <w:pPr>
        <w:pStyle w:val="ListeParagraf"/>
        <w:spacing w:before="240" w:line="240" w:lineRule="auto"/>
        <w:ind w:left="426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Muhasebe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Finansman</w:t>
      </w:r>
      <w:proofErr w:type="spellEnd"/>
      <w:r>
        <w:rPr>
          <w:sz w:val="28"/>
          <w:szCs w:val="28"/>
        </w:rPr>
        <w:t xml:space="preserve"> Alan </w:t>
      </w:r>
      <w:proofErr w:type="spellStart"/>
      <w:r>
        <w:rPr>
          <w:sz w:val="28"/>
          <w:szCs w:val="28"/>
        </w:rPr>
        <w:t>Öğretmeni</w:t>
      </w:r>
      <w:proofErr w:type="spellEnd"/>
    </w:p>
    <w:p w:rsidR="00105053" w:rsidRPr="00921BE7" w:rsidRDefault="00105053" w:rsidP="00105053">
      <w:pPr>
        <w:pStyle w:val="ListeParagraf"/>
        <w:autoSpaceDE w:val="0"/>
        <w:autoSpaceDN w:val="0"/>
        <w:adjustRightInd w:val="0"/>
        <w:spacing w:after="0" w:line="360" w:lineRule="auto"/>
        <w:ind w:left="-284"/>
        <w:rPr>
          <w:rFonts w:eastAsia="Times New Roman"/>
          <w:bCs/>
          <w:sz w:val="32"/>
          <w:szCs w:val="32"/>
          <w:lang w:eastAsia="tr-TR"/>
        </w:rPr>
      </w:pPr>
    </w:p>
    <w:p w:rsidR="00FE1F00" w:rsidRPr="00EC5811" w:rsidRDefault="00FE1F00" w:rsidP="00FE1F00"/>
    <w:p w:rsidR="006A126E" w:rsidRDefault="006A126E"/>
    <w:sectPr w:rsidR="006A126E" w:rsidSect="00105053">
      <w:headerReference w:type="default" r:id="rId7"/>
      <w:pgSz w:w="11906" w:h="16838"/>
      <w:pgMar w:top="1134" w:right="680" w:bottom="113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D63" w:rsidRDefault="00A10D63" w:rsidP="00FE1F00">
      <w:pPr>
        <w:spacing w:after="0" w:line="240" w:lineRule="auto"/>
      </w:pPr>
      <w:r>
        <w:separator/>
      </w:r>
    </w:p>
  </w:endnote>
  <w:endnote w:type="continuationSeparator" w:id="0">
    <w:p w:rsidR="00A10D63" w:rsidRDefault="00A10D63" w:rsidP="00FE1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1" w:fontKey="{26FEE9F1-3DE8-45BF-866E-22B041DDF8C8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F1F1296F-F4F5-4CD0-864C-BC7E3FCF0337}"/>
    <w:embedBold r:id="rId3" w:fontKey="{617D7C8E-B6B6-404D-A2B1-22C5E2AD535D}"/>
    <w:embedItalic r:id="rId4" w:fontKey="{F70D173E-91FE-4BAA-B1B0-32A4C73AC348}"/>
    <w:embedBoldItalic r:id="rId5" w:fontKey="{1B009B09-3D56-4355-B424-37D83FC104B6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6" w:fontKey="{1CC1F11F-F09D-44DA-AADF-030CC07E93BD}"/>
    <w:embedBold r:id="rId7" w:fontKey="{B610A675-FCFC-487C-8238-736E131FF8A2}"/>
    <w:embedItalic r:id="rId8" w:fontKey="{94C6B5BA-C11D-4E4D-BC52-5EB769EBB8C8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9" w:fontKey="{C7681E23-4884-4EC2-A9A5-7E9BE6171B41}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0" w:fontKey="{7BE67F86-909F-4513-A271-0FA3F42D7C6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D63" w:rsidRDefault="00A10D63" w:rsidP="00FE1F00">
      <w:pPr>
        <w:spacing w:after="0" w:line="240" w:lineRule="auto"/>
      </w:pPr>
      <w:r>
        <w:separator/>
      </w:r>
    </w:p>
  </w:footnote>
  <w:footnote w:type="continuationSeparator" w:id="0">
    <w:p w:rsidR="00A10D63" w:rsidRDefault="00A10D63" w:rsidP="00FE1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F00" w:rsidRPr="005A2387" w:rsidRDefault="0043691A" w:rsidP="00FE1F00">
    <w:pPr>
      <w:pStyle w:val="stBilgi"/>
    </w:pPr>
    <w:r>
      <w:t xml:space="preserve">     </w:t>
    </w:r>
    <w:r w:rsidR="00FE1F00" w:rsidRPr="005A2387">
      <w:t>ADI SOYADI:</w:t>
    </w:r>
    <w:r>
      <w:tab/>
      <w:t xml:space="preserve">                                                                    </w:t>
    </w:r>
    <w:r w:rsidRPr="005A2387">
      <w:t>SINIFI/OKUL NO:</w:t>
    </w:r>
    <w:r w:rsidR="00FE1F00" w:rsidRPr="005A2387">
      <w:ptab w:relativeTo="margin" w:alignment="center" w:leader="none"/>
    </w:r>
    <w:r w:rsidR="00FE1F00">
      <w:tab/>
      <w:t xml:space="preserve">      </w:t>
    </w:r>
  </w:p>
  <w:p w:rsidR="00FE1F00" w:rsidRDefault="00FE1F0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836A0"/>
    <w:multiLevelType w:val="hybridMultilevel"/>
    <w:tmpl w:val="8AC89D0A"/>
    <w:lvl w:ilvl="0" w:tplc="24D0C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3A5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1EE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04F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2EF1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EC9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FE0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0CF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9C1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6A419DF"/>
    <w:multiLevelType w:val="hybridMultilevel"/>
    <w:tmpl w:val="6C0C892C"/>
    <w:lvl w:ilvl="0" w:tplc="C212A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542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466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565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6CE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5C9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EC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606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360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6DD7707"/>
    <w:multiLevelType w:val="hybridMultilevel"/>
    <w:tmpl w:val="6BF28716"/>
    <w:lvl w:ilvl="0" w:tplc="F5CEAA9A">
      <w:start w:val="1"/>
      <w:numFmt w:val="decimal"/>
      <w:lvlText w:val="S%1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CCA35A7"/>
    <w:multiLevelType w:val="hybridMultilevel"/>
    <w:tmpl w:val="1144B85A"/>
    <w:lvl w:ilvl="0" w:tplc="C6A412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60B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76D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B25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20B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16C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1C3D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E82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0AF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1F00"/>
    <w:rsid w:val="00037638"/>
    <w:rsid w:val="00042AF7"/>
    <w:rsid w:val="00097D03"/>
    <w:rsid w:val="000F5C95"/>
    <w:rsid w:val="00105053"/>
    <w:rsid w:val="0013459D"/>
    <w:rsid w:val="00153064"/>
    <w:rsid w:val="001A376D"/>
    <w:rsid w:val="001D7518"/>
    <w:rsid w:val="002061E8"/>
    <w:rsid w:val="0025558E"/>
    <w:rsid w:val="00293764"/>
    <w:rsid w:val="00371724"/>
    <w:rsid w:val="0039140C"/>
    <w:rsid w:val="003E19DB"/>
    <w:rsid w:val="0043691A"/>
    <w:rsid w:val="00446CEA"/>
    <w:rsid w:val="00452F81"/>
    <w:rsid w:val="00467454"/>
    <w:rsid w:val="0048495E"/>
    <w:rsid w:val="00496643"/>
    <w:rsid w:val="00574473"/>
    <w:rsid w:val="00597B42"/>
    <w:rsid w:val="005C1F6E"/>
    <w:rsid w:val="00673FAF"/>
    <w:rsid w:val="006753BE"/>
    <w:rsid w:val="00684932"/>
    <w:rsid w:val="00695481"/>
    <w:rsid w:val="006A126E"/>
    <w:rsid w:val="006B535B"/>
    <w:rsid w:val="00733F1C"/>
    <w:rsid w:val="007F2FBF"/>
    <w:rsid w:val="00896335"/>
    <w:rsid w:val="00921BE7"/>
    <w:rsid w:val="00955271"/>
    <w:rsid w:val="009F1556"/>
    <w:rsid w:val="00A10D63"/>
    <w:rsid w:val="00A44E6E"/>
    <w:rsid w:val="00AA3BC7"/>
    <w:rsid w:val="00AD66FA"/>
    <w:rsid w:val="00B34353"/>
    <w:rsid w:val="00B534AD"/>
    <w:rsid w:val="00BB2502"/>
    <w:rsid w:val="00C124C7"/>
    <w:rsid w:val="00C6632B"/>
    <w:rsid w:val="00CE0113"/>
    <w:rsid w:val="00D04BDD"/>
    <w:rsid w:val="00D538F8"/>
    <w:rsid w:val="00D82003"/>
    <w:rsid w:val="00D907A3"/>
    <w:rsid w:val="00D95D27"/>
    <w:rsid w:val="00DD09CF"/>
    <w:rsid w:val="00E1225A"/>
    <w:rsid w:val="00E64671"/>
    <w:rsid w:val="00E86E51"/>
    <w:rsid w:val="00F261ED"/>
    <w:rsid w:val="00F550A4"/>
    <w:rsid w:val="00F80E57"/>
    <w:rsid w:val="00FE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CED21"/>
  <w15:docId w15:val="{4B27C7EB-173C-4ADF-BE1A-BD7A6D600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color w:val="FF0000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35B"/>
    <w:rPr>
      <w:b w:val="0"/>
      <w:color w:val="auto"/>
    </w:rPr>
  </w:style>
  <w:style w:type="paragraph" w:styleId="Balk1">
    <w:name w:val="heading 1"/>
    <w:basedOn w:val="Normal"/>
    <w:next w:val="Normal"/>
    <w:link w:val="Balk1Char"/>
    <w:uiPriority w:val="9"/>
    <w:qFormat/>
    <w:rsid w:val="0037172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7172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7172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71724"/>
    <w:pPr>
      <w:spacing w:after="0" w:line="271" w:lineRule="auto"/>
      <w:outlineLvl w:val="3"/>
    </w:pPr>
    <w:rPr>
      <w:bCs/>
      <w:spacing w:val="5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71724"/>
    <w:pPr>
      <w:spacing w:after="0" w:line="271" w:lineRule="auto"/>
      <w:outlineLvl w:val="4"/>
    </w:pPr>
    <w:rPr>
      <w:i/>
      <w:iCs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71724"/>
    <w:pPr>
      <w:shd w:val="clear" w:color="auto" w:fill="FFFFFF" w:themeFill="background1"/>
      <w:spacing w:after="0" w:line="271" w:lineRule="auto"/>
      <w:outlineLvl w:val="5"/>
    </w:pPr>
    <w:rPr>
      <w:bCs/>
      <w:color w:val="595959" w:themeColor="text1" w:themeTint="A6"/>
      <w:spacing w:val="5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71724"/>
    <w:pPr>
      <w:spacing w:after="0"/>
      <w:outlineLvl w:val="6"/>
    </w:pPr>
    <w:rPr>
      <w:bCs/>
      <w:i/>
      <w:iCs/>
      <w:color w:val="5A5A5A" w:themeColor="text1" w:themeTint="A5"/>
      <w:sz w:val="20"/>
      <w:szCs w:val="2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71724"/>
    <w:pPr>
      <w:spacing w:after="0"/>
      <w:outlineLvl w:val="7"/>
    </w:pPr>
    <w:rPr>
      <w:bCs/>
      <w:color w:val="7F7F7F" w:themeColor="text1" w:themeTint="80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71724"/>
    <w:pPr>
      <w:spacing w:after="0" w:line="271" w:lineRule="auto"/>
      <w:outlineLvl w:val="8"/>
    </w:pPr>
    <w:rPr>
      <w:bCs/>
      <w:i/>
      <w:iCs/>
      <w:color w:val="7F7F7F" w:themeColor="text1" w:themeTint="8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71724"/>
    <w:rPr>
      <w:smallCaps/>
      <w:spacing w:val="5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71724"/>
    <w:rPr>
      <w:smallCap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71724"/>
    <w:rPr>
      <w:i/>
      <w:iCs/>
      <w:smallCaps/>
      <w:spacing w:val="5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71724"/>
    <w:rPr>
      <w:b/>
      <w:bCs/>
      <w:spacing w:val="5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71724"/>
    <w:rPr>
      <w:i/>
      <w:iCs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7172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7172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71724"/>
    <w:rPr>
      <w:b/>
      <w:bCs/>
      <w:color w:val="7F7F7F" w:themeColor="text1" w:themeTint="80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71724"/>
    <w:rPr>
      <w:b/>
      <w:bCs/>
      <w:i/>
      <w:iCs/>
      <w:color w:val="7F7F7F" w:themeColor="text1" w:themeTint="80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37172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71724"/>
    <w:rPr>
      <w:smallCaps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371724"/>
    <w:rPr>
      <w:i/>
      <w:iCs/>
      <w:smallCaps/>
      <w:spacing w:val="10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71724"/>
    <w:rPr>
      <w:i/>
      <w:iCs/>
      <w:smallCaps/>
      <w:spacing w:val="10"/>
      <w:sz w:val="28"/>
      <w:szCs w:val="28"/>
    </w:rPr>
  </w:style>
  <w:style w:type="character" w:styleId="Gl">
    <w:name w:val="Strong"/>
    <w:uiPriority w:val="22"/>
    <w:qFormat/>
    <w:rsid w:val="00371724"/>
    <w:rPr>
      <w:b/>
      <w:bCs/>
    </w:rPr>
  </w:style>
  <w:style w:type="character" w:styleId="Vurgu">
    <w:name w:val="Emphasis"/>
    <w:uiPriority w:val="20"/>
    <w:qFormat/>
    <w:rsid w:val="00371724"/>
    <w:rPr>
      <w:b/>
      <w:bCs/>
      <w:i/>
      <w:iCs/>
      <w:spacing w:val="10"/>
    </w:rPr>
  </w:style>
  <w:style w:type="paragraph" w:styleId="AralkYok">
    <w:name w:val="No Spacing"/>
    <w:basedOn w:val="Normal"/>
    <w:uiPriority w:val="1"/>
    <w:qFormat/>
    <w:rsid w:val="00371724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371724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371724"/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7172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7172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GlAlntChar">
    <w:name w:val="Güçlü Alıntı Char"/>
    <w:basedOn w:val="VarsaylanParagrafYazTipi"/>
    <w:link w:val="GlAlnt"/>
    <w:uiPriority w:val="30"/>
    <w:rsid w:val="00371724"/>
    <w:rPr>
      <w:i/>
      <w:iCs/>
    </w:rPr>
  </w:style>
  <w:style w:type="character" w:styleId="HafifVurgulama">
    <w:name w:val="Subtle Emphasis"/>
    <w:uiPriority w:val="19"/>
    <w:qFormat/>
    <w:rsid w:val="00371724"/>
    <w:rPr>
      <w:i/>
      <w:iCs/>
    </w:rPr>
  </w:style>
  <w:style w:type="character" w:styleId="GlVurgulama">
    <w:name w:val="Intense Emphasis"/>
    <w:uiPriority w:val="21"/>
    <w:qFormat/>
    <w:rsid w:val="00371724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71724"/>
    <w:rPr>
      <w:smallCaps/>
    </w:rPr>
  </w:style>
  <w:style w:type="character" w:styleId="GlBavuru">
    <w:name w:val="Intense Reference"/>
    <w:uiPriority w:val="32"/>
    <w:qFormat/>
    <w:rsid w:val="00371724"/>
    <w:rPr>
      <w:b/>
      <w:bCs/>
      <w:smallCaps/>
    </w:rPr>
  </w:style>
  <w:style w:type="character" w:styleId="KitapBal">
    <w:name w:val="Book Title"/>
    <w:basedOn w:val="VarsaylanParagrafYazTipi"/>
    <w:uiPriority w:val="33"/>
    <w:qFormat/>
    <w:rsid w:val="00371724"/>
    <w:rPr>
      <w:i/>
      <w:i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71724"/>
    <w:pPr>
      <w:outlineLvl w:val="9"/>
    </w:pPr>
  </w:style>
  <w:style w:type="paragraph" w:styleId="stBilgi">
    <w:name w:val="header"/>
    <w:basedOn w:val="Normal"/>
    <w:link w:val="stBilgiChar"/>
    <w:uiPriority w:val="99"/>
    <w:unhideWhenUsed/>
    <w:rsid w:val="00FE1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E1F00"/>
    <w:rPr>
      <w:b w:val="0"/>
      <w:color w:val="auto"/>
    </w:rPr>
  </w:style>
  <w:style w:type="paragraph" w:styleId="AltBilgi">
    <w:name w:val="footer"/>
    <w:basedOn w:val="Normal"/>
    <w:link w:val="AltBilgiChar"/>
    <w:uiPriority w:val="99"/>
    <w:semiHidden/>
    <w:unhideWhenUsed/>
    <w:rsid w:val="00FE1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FE1F00"/>
    <w:rPr>
      <w:b w:val="0"/>
      <w:color w:val="auto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7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7454"/>
    <w:rPr>
      <w:rFonts w:ascii="Segoe UI" w:hAnsi="Segoe UI" w:cs="Segoe UI"/>
      <w:b w:val="0"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9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41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14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3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57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82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3321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ogretmen</dc:creator>
  <cp:keywords/>
  <dc:description/>
  <cp:lastModifiedBy>OGR-1</cp:lastModifiedBy>
  <cp:revision>6</cp:revision>
  <cp:lastPrinted>2024-03-26T07:12:00Z</cp:lastPrinted>
  <dcterms:created xsi:type="dcterms:W3CDTF">2024-03-21T05:12:00Z</dcterms:created>
  <dcterms:modified xsi:type="dcterms:W3CDTF">2025-02-10T13:24:00Z</dcterms:modified>
</cp:coreProperties>
</file>