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EE2" w:rsidRDefault="00FC10A7" w:rsidP="00270E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18"/>
          <w:szCs w:val="18"/>
        </w:rPr>
      </w:pPr>
      <w:proofErr w:type="gramStart"/>
      <w:r>
        <w:rPr>
          <w:rFonts w:ascii="Calibri" w:hAnsi="Calibri" w:cs="Calibri"/>
          <w:b/>
          <w:sz w:val="18"/>
          <w:szCs w:val="18"/>
        </w:rPr>
        <w:t>……………………………………………</w:t>
      </w:r>
      <w:proofErr w:type="gramEnd"/>
      <w:r w:rsidR="00270EE2">
        <w:rPr>
          <w:rFonts w:ascii="Calibri" w:hAnsi="Calibri" w:cs="Calibri"/>
          <w:b/>
          <w:sz w:val="18"/>
          <w:szCs w:val="18"/>
        </w:rPr>
        <w:t xml:space="preserve"> MESLEKİ VE TEKNİK ANADOLU LİSESİ</w:t>
      </w:r>
    </w:p>
    <w:p w:rsidR="00270EE2" w:rsidRDefault="00FC10A7" w:rsidP="00270E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2024/2025</w:t>
      </w:r>
      <w:r w:rsidR="00270EE2">
        <w:rPr>
          <w:rFonts w:ascii="Calibri" w:hAnsi="Calibri" w:cs="Calibri"/>
          <w:b/>
          <w:sz w:val="18"/>
          <w:szCs w:val="18"/>
        </w:rPr>
        <w:t xml:space="preserve"> VERGİ VE BEYANNAMELER DERSİ 2</w:t>
      </w:r>
      <w:r>
        <w:rPr>
          <w:rFonts w:ascii="Calibri" w:hAnsi="Calibri" w:cs="Calibri"/>
          <w:b/>
          <w:sz w:val="18"/>
          <w:szCs w:val="18"/>
        </w:rPr>
        <w:t>.</w:t>
      </w:r>
      <w:r w:rsidR="00270EE2">
        <w:rPr>
          <w:rFonts w:ascii="Calibri" w:hAnsi="Calibri" w:cs="Calibri"/>
          <w:b/>
          <w:sz w:val="18"/>
          <w:szCs w:val="18"/>
        </w:rPr>
        <w:t xml:space="preserve"> DÖNEM 1</w:t>
      </w:r>
      <w:r>
        <w:rPr>
          <w:rFonts w:ascii="Calibri" w:hAnsi="Calibri" w:cs="Calibri"/>
          <w:b/>
          <w:sz w:val="18"/>
          <w:szCs w:val="18"/>
        </w:rPr>
        <w:t>.</w:t>
      </w:r>
      <w:r w:rsidR="00270EE2">
        <w:rPr>
          <w:rFonts w:ascii="Calibri" w:hAnsi="Calibri" w:cs="Calibri"/>
          <w:b/>
          <w:sz w:val="18"/>
          <w:szCs w:val="18"/>
        </w:rPr>
        <w:t xml:space="preserve"> YAZILI</w:t>
      </w:r>
    </w:p>
    <w:p w:rsidR="00270EE2" w:rsidRDefault="00270EE2" w:rsidP="00270E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SORULAR</w:t>
      </w:r>
    </w:p>
    <w:p w:rsidR="007708B9" w:rsidRDefault="007708B9" w:rsidP="00270E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18"/>
          <w:szCs w:val="18"/>
        </w:rPr>
      </w:pPr>
    </w:p>
    <w:p w:rsidR="00270EE2" w:rsidRDefault="00270EE2" w:rsidP="00270EE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8"/>
          <w:szCs w:val="18"/>
        </w:rPr>
      </w:pPr>
      <w:r w:rsidRPr="00363279">
        <w:rPr>
          <w:rFonts w:ascii="Calibri" w:hAnsi="Calibri" w:cs="Calibri"/>
          <w:b/>
          <w:sz w:val="18"/>
          <w:szCs w:val="18"/>
        </w:rPr>
        <w:t>Yıllık Gelir Vergisi Beyannamesi ne zaman beyan edilir?</w:t>
      </w:r>
      <w:r>
        <w:rPr>
          <w:rFonts w:ascii="Calibri" w:hAnsi="Calibri" w:cs="Calibri"/>
          <w:b/>
          <w:sz w:val="18"/>
          <w:szCs w:val="18"/>
        </w:rPr>
        <w:t>(15p)</w:t>
      </w:r>
    </w:p>
    <w:p w:rsid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:rsid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:rsid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:rsid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:rsid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:rsid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:rsidR="00270EE2" w:rsidRP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:rsidR="00270EE2" w:rsidRDefault="00270EE2" w:rsidP="00270EE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8"/>
          <w:szCs w:val="18"/>
        </w:rPr>
      </w:pPr>
      <w:r w:rsidRPr="00363279">
        <w:rPr>
          <w:rFonts w:ascii="Calibri" w:hAnsi="Calibri" w:cs="Calibri"/>
          <w:b/>
          <w:sz w:val="18"/>
          <w:szCs w:val="18"/>
        </w:rPr>
        <w:t>Geçici vergi nedir?</w:t>
      </w:r>
      <w:r>
        <w:rPr>
          <w:rFonts w:ascii="Calibri" w:hAnsi="Calibri" w:cs="Calibri"/>
          <w:b/>
          <w:sz w:val="18"/>
          <w:szCs w:val="18"/>
        </w:rPr>
        <w:t>(15p)</w:t>
      </w:r>
    </w:p>
    <w:p w:rsid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:rsid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:rsid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:rsid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:rsid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:rsid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:rsidR="00270EE2" w:rsidRP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:rsidR="00270EE2" w:rsidRDefault="00270EE2" w:rsidP="00270EE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8"/>
          <w:szCs w:val="18"/>
        </w:rPr>
      </w:pPr>
      <w:r w:rsidRPr="00363279">
        <w:rPr>
          <w:rFonts w:ascii="Calibri" w:hAnsi="Calibri" w:cs="Calibri"/>
          <w:b/>
          <w:sz w:val="18"/>
          <w:szCs w:val="18"/>
        </w:rPr>
        <w:t>Muhtasar ve Prim Hizmet Beyannamesi nedir?</w:t>
      </w:r>
      <w:r>
        <w:rPr>
          <w:rFonts w:ascii="Calibri" w:hAnsi="Calibri" w:cs="Calibri"/>
          <w:b/>
          <w:sz w:val="18"/>
          <w:szCs w:val="18"/>
        </w:rPr>
        <w:t>(15p)</w:t>
      </w:r>
    </w:p>
    <w:p w:rsid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:rsid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:rsid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:rsid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:rsid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:rsid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:rsidR="00270EE2" w:rsidRP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:rsidR="00270EE2" w:rsidRDefault="00270EE2" w:rsidP="00270EE2">
      <w:pPr>
        <w:pStyle w:val="ListeParagraf"/>
        <w:numPr>
          <w:ilvl w:val="0"/>
          <w:numId w:val="1"/>
        </w:numPr>
        <w:rPr>
          <w:rFonts w:ascii="Calibri" w:hAnsi="Calibri" w:cs="Calibri"/>
          <w:b/>
          <w:sz w:val="18"/>
          <w:szCs w:val="18"/>
        </w:rPr>
      </w:pPr>
      <w:r w:rsidRPr="00363279">
        <w:rPr>
          <w:rFonts w:ascii="Calibri" w:hAnsi="Calibri" w:cs="Calibri"/>
          <w:b/>
          <w:sz w:val="18"/>
          <w:szCs w:val="18"/>
        </w:rPr>
        <w:t>Muhtasar ve Prim Hizmet Beyannamesi ne zaman verilir?</w:t>
      </w:r>
      <w:r>
        <w:rPr>
          <w:rFonts w:ascii="Calibri" w:hAnsi="Calibri" w:cs="Calibri"/>
          <w:b/>
          <w:sz w:val="18"/>
          <w:szCs w:val="18"/>
        </w:rPr>
        <w:t>(15p)</w:t>
      </w:r>
    </w:p>
    <w:p w:rsidR="00270EE2" w:rsidRDefault="00270EE2" w:rsidP="00270EE2">
      <w:pPr>
        <w:rPr>
          <w:rFonts w:ascii="Calibri" w:hAnsi="Calibri" w:cs="Calibri"/>
          <w:b/>
          <w:sz w:val="18"/>
          <w:szCs w:val="18"/>
        </w:rPr>
      </w:pPr>
    </w:p>
    <w:p w:rsidR="00270EE2" w:rsidRDefault="00270EE2" w:rsidP="00270EE2">
      <w:pPr>
        <w:rPr>
          <w:rFonts w:ascii="Calibri" w:hAnsi="Calibri" w:cs="Calibri"/>
          <w:b/>
          <w:sz w:val="18"/>
          <w:szCs w:val="18"/>
        </w:rPr>
      </w:pPr>
    </w:p>
    <w:p w:rsidR="00270EE2" w:rsidRDefault="00270EE2" w:rsidP="00270EE2">
      <w:pPr>
        <w:rPr>
          <w:rFonts w:ascii="Calibri" w:hAnsi="Calibri" w:cs="Calibri"/>
          <w:b/>
          <w:sz w:val="18"/>
          <w:szCs w:val="18"/>
        </w:rPr>
      </w:pPr>
    </w:p>
    <w:p w:rsidR="00270EE2" w:rsidRPr="00270EE2" w:rsidRDefault="00270EE2" w:rsidP="00270EE2">
      <w:pPr>
        <w:rPr>
          <w:rFonts w:ascii="Calibri" w:hAnsi="Calibri" w:cs="Calibri"/>
          <w:b/>
          <w:sz w:val="18"/>
          <w:szCs w:val="18"/>
        </w:rPr>
      </w:pPr>
    </w:p>
    <w:p w:rsidR="00270EE2" w:rsidRDefault="00270EE2" w:rsidP="00270EE2">
      <w:pPr>
        <w:pStyle w:val="ListeParagraf"/>
        <w:numPr>
          <w:ilvl w:val="0"/>
          <w:numId w:val="1"/>
        </w:numPr>
        <w:rPr>
          <w:rFonts w:ascii="Calibri" w:hAnsi="Calibri" w:cs="Calibri"/>
          <w:b/>
          <w:sz w:val="18"/>
          <w:szCs w:val="18"/>
        </w:rPr>
      </w:pPr>
      <w:r w:rsidRPr="00363279">
        <w:rPr>
          <w:rFonts w:ascii="Calibri" w:hAnsi="Calibri" w:cs="Calibri"/>
          <w:b/>
          <w:sz w:val="18"/>
          <w:szCs w:val="18"/>
        </w:rPr>
        <w:t>Muhtasar ve Prim Hizmet Beyannamesi vergilendirme dönemi hakkında bilgi veriniz?</w:t>
      </w:r>
      <w:r>
        <w:rPr>
          <w:rFonts w:ascii="Calibri" w:hAnsi="Calibri" w:cs="Calibri"/>
          <w:b/>
          <w:sz w:val="18"/>
          <w:szCs w:val="18"/>
        </w:rPr>
        <w:t>(10p)</w:t>
      </w:r>
    </w:p>
    <w:p w:rsidR="00270EE2" w:rsidRDefault="00270EE2" w:rsidP="00270EE2">
      <w:pPr>
        <w:pStyle w:val="ListeParagraf"/>
        <w:rPr>
          <w:rFonts w:ascii="Calibri" w:hAnsi="Calibri" w:cs="Calibri"/>
          <w:b/>
          <w:sz w:val="18"/>
          <w:szCs w:val="18"/>
        </w:rPr>
      </w:pPr>
    </w:p>
    <w:p w:rsidR="00270EE2" w:rsidRDefault="00270EE2" w:rsidP="00270EE2">
      <w:pPr>
        <w:pStyle w:val="ListeParagraf"/>
        <w:rPr>
          <w:rFonts w:ascii="Calibri" w:hAnsi="Calibri" w:cs="Calibri"/>
          <w:b/>
          <w:sz w:val="18"/>
          <w:szCs w:val="18"/>
        </w:rPr>
      </w:pPr>
    </w:p>
    <w:p w:rsidR="00270EE2" w:rsidRDefault="00270EE2" w:rsidP="00270EE2">
      <w:pPr>
        <w:pStyle w:val="ListeParagraf"/>
        <w:rPr>
          <w:rFonts w:ascii="Calibri" w:hAnsi="Calibri" w:cs="Calibri"/>
          <w:b/>
          <w:sz w:val="18"/>
          <w:szCs w:val="18"/>
        </w:rPr>
      </w:pPr>
    </w:p>
    <w:p w:rsidR="007708B9" w:rsidRPr="00270EE2" w:rsidRDefault="007708B9" w:rsidP="00270EE2">
      <w:pPr>
        <w:pStyle w:val="ListeParagraf"/>
        <w:rPr>
          <w:rFonts w:ascii="Calibri" w:hAnsi="Calibri" w:cs="Calibri"/>
          <w:b/>
          <w:sz w:val="18"/>
          <w:szCs w:val="18"/>
        </w:rPr>
      </w:pPr>
    </w:p>
    <w:p w:rsidR="00270EE2" w:rsidRPr="00270EE2" w:rsidRDefault="00270EE2" w:rsidP="00270EE2">
      <w:pPr>
        <w:rPr>
          <w:rFonts w:ascii="Calibri" w:hAnsi="Calibri" w:cs="Calibri"/>
          <w:b/>
          <w:sz w:val="18"/>
          <w:szCs w:val="18"/>
        </w:rPr>
      </w:pPr>
    </w:p>
    <w:p w:rsidR="00270EE2" w:rsidRPr="00270EE2" w:rsidRDefault="00270EE2" w:rsidP="00270EE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A07709">
        <w:rPr>
          <w:rFonts w:ascii="Calibri" w:hAnsi="Calibri" w:cs="Calibri"/>
          <w:b/>
          <w:sz w:val="18"/>
          <w:szCs w:val="18"/>
        </w:rPr>
        <w:t>Kurumlar vergisi mükelleflerini yazınız?</w:t>
      </w:r>
      <w:r>
        <w:rPr>
          <w:rFonts w:ascii="Calibri" w:hAnsi="Calibri" w:cs="Calibri"/>
          <w:b/>
          <w:sz w:val="18"/>
          <w:szCs w:val="18"/>
        </w:rPr>
        <w:t>(15p)</w:t>
      </w:r>
    </w:p>
    <w:p w:rsid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7708B9" w:rsidRDefault="007708B9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270EE2" w:rsidRP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270EE2" w:rsidRPr="00A07709" w:rsidRDefault="00270EE2" w:rsidP="00270EE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A07709">
        <w:rPr>
          <w:rFonts w:ascii="Calibri" w:hAnsi="Calibri" w:cs="Calibri"/>
          <w:b/>
          <w:sz w:val="18"/>
          <w:szCs w:val="18"/>
        </w:rPr>
        <w:t>Kurumlar vergisi ne zaman beyan edilir ve ne zaman ödenir?</w:t>
      </w:r>
      <w:r>
        <w:rPr>
          <w:rFonts w:ascii="Calibri" w:hAnsi="Calibri" w:cs="Calibri"/>
          <w:b/>
          <w:sz w:val="18"/>
          <w:szCs w:val="18"/>
        </w:rPr>
        <w:t>(15p)</w:t>
      </w:r>
    </w:p>
    <w:p w:rsidR="00270EE2" w:rsidRDefault="00270EE2" w:rsidP="00270EE2">
      <w:pPr>
        <w:pStyle w:val="ListeParagraf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:rsid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:rsid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:rsid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:rsid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:rsid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:rsid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:rsid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:rsid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:rsid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:rsid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:rsid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:rsid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8"/>
          <w:szCs w:val="18"/>
        </w:rPr>
      </w:pPr>
    </w:p>
    <w:p w:rsidR="00270EE2" w:rsidRDefault="00FC10A7" w:rsidP="00270E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18"/>
          <w:szCs w:val="18"/>
        </w:rPr>
      </w:pPr>
      <w:proofErr w:type="gramStart"/>
      <w:r>
        <w:rPr>
          <w:rFonts w:ascii="Calibri" w:hAnsi="Calibri" w:cs="Calibri"/>
          <w:b/>
          <w:sz w:val="18"/>
          <w:szCs w:val="18"/>
        </w:rPr>
        <w:t>………………………………………..</w:t>
      </w:r>
      <w:proofErr w:type="gramEnd"/>
      <w:r w:rsidR="00270EE2">
        <w:rPr>
          <w:rFonts w:ascii="Calibri" w:hAnsi="Calibri" w:cs="Calibri"/>
          <w:b/>
          <w:sz w:val="18"/>
          <w:szCs w:val="18"/>
        </w:rPr>
        <w:t xml:space="preserve"> MESLEKİ VE TEKNİK ANADOLU LİSESİ</w:t>
      </w:r>
    </w:p>
    <w:p w:rsidR="00270EE2" w:rsidRDefault="00FC10A7" w:rsidP="00270E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2024/2025</w:t>
      </w:r>
      <w:r w:rsidR="00270EE2">
        <w:rPr>
          <w:rFonts w:ascii="Calibri" w:hAnsi="Calibri" w:cs="Calibri"/>
          <w:b/>
          <w:sz w:val="18"/>
          <w:szCs w:val="18"/>
        </w:rPr>
        <w:t xml:space="preserve"> VERGİ VE BEYANNAMELER DERSİ 2 DÖNEM 1 YAZILI</w:t>
      </w:r>
    </w:p>
    <w:p w:rsidR="00270EE2" w:rsidRPr="00270EE2" w:rsidRDefault="00270EE2" w:rsidP="00270E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CEVAPLAR</w:t>
      </w:r>
    </w:p>
    <w:p w:rsidR="00270EE2" w:rsidRPr="00270EE2" w:rsidRDefault="00270EE2" w:rsidP="00270EE2">
      <w:pPr>
        <w:pStyle w:val="ListeParagraf"/>
        <w:numPr>
          <w:ilvl w:val="0"/>
          <w:numId w:val="2"/>
        </w:numPr>
        <w:rPr>
          <w:rFonts w:ascii="Calibri" w:hAnsi="Calibri" w:cs="Calibri"/>
          <w:sz w:val="18"/>
          <w:szCs w:val="18"/>
        </w:rPr>
      </w:pPr>
      <w:r w:rsidRPr="00270EE2">
        <w:rPr>
          <w:rFonts w:ascii="Calibri" w:hAnsi="Calibri" w:cs="Calibri"/>
          <w:sz w:val="18"/>
          <w:szCs w:val="18"/>
        </w:rPr>
        <w:t>Yıllık Gelir Vergisi Beyannamesi, takip eden yılın mart ayının son günü akşamına kadar Gelir İdaresi Başkanlığına</w:t>
      </w:r>
      <w:r w:rsidR="00FC10A7">
        <w:rPr>
          <w:rFonts w:ascii="Calibri" w:hAnsi="Calibri" w:cs="Calibri"/>
          <w:sz w:val="18"/>
          <w:szCs w:val="18"/>
        </w:rPr>
        <w:t xml:space="preserve"> </w:t>
      </w:r>
      <w:bookmarkStart w:id="0" w:name="_GoBack"/>
      <w:bookmarkEnd w:id="0"/>
      <w:r w:rsidRPr="00270EE2">
        <w:rPr>
          <w:rFonts w:ascii="Calibri" w:hAnsi="Calibri" w:cs="Calibri"/>
          <w:sz w:val="18"/>
          <w:szCs w:val="18"/>
        </w:rPr>
        <w:t>doğrudan veya genel ağ üzerindeki hazır beyan sistemi aracılığıyla verilir</w:t>
      </w:r>
      <w:r w:rsidR="007708B9">
        <w:rPr>
          <w:rFonts w:ascii="Calibri" w:hAnsi="Calibri" w:cs="Calibri"/>
          <w:sz w:val="18"/>
          <w:szCs w:val="18"/>
        </w:rPr>
        <w:t>.(15P)</w:t>
      </w:r>
    </w:p>
    <w:p w:rsidR="00B52A26" w:rsidRPr="00270EE2" w:rsidRDefault="00270EE2" w:rsidP="00270EE2">
      <w:pPr>
        <w:pStyle w:val="ListeParagraf"/>
        <w:numPr>
          <w:ilvl w:val="0"/>
          <w:numId w:val="2"/>
        </w:numPr>
        <w:rPr>
          <w:rFonts w:ascii="Calibri" w:hAnsi="Calibri" w:cs="Calibri"/>
          <w:sz w:val="18"/>
          <w:szCs w:val="18"/>
        </w:rPr>
      </w:pPr>
      <w:r w:rsidRPr="00270EE2">
        <w:rPr>
          <w:rFonts w:ascii="Calibri" w:hAnsi="Calibri" w:cs="Calibri"/>
          <w:sz w:val="18"/>
          <w:szCs w:val="18"/>
        </w:rPr>
        <w:t>Geçici vergi, elde edilen kazancın gelir vergisi ve kurumlar vergisi için bir takvim yılı sonunda tek seferde hesaplanmasını beklemeden üçer aylık dönemler hâlinde tahsil edilmesidir.</w:t>
      </w:r>
      <w:r w:rsidR="007708B9">
        <w:rPr>
          <w:rFonts w:ascii="Calibri" w:hAnsi="Calibri" w:cs="Calibri"/>
          <w:sz w:val="18"/>
          <w:szCs w:val="18"/>
        </w:rPr>
        <w:t>(15P)</w:t>
      </w:r>
    </w:p>
    <w:p w:rsidR="00270EE2" w:rsidRDefault="00270EE2" w:rsidP="00270EE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363279">
        <w:rPr>
          <w:rFonts w:ascii="Calibri" w:hAnsi="Calibri" w:cs="Calibri"/>
          <w:sz w:val="18"/>
          <w:szCs w:val="18"/>
        </w:rPr>
        <w:t>5510 sayılı Kanun gereğince verilmesi gereken aylık prim ve hizmet belgesinin birleştirilerek kesilen vergilerin matrahlarıyla beraber sigortalının sigorta primleri ve kazançları toplamı ile prim ödeme gün sayılarının bildirilmesinde kullanılan beyannamedir</w:t>
      </w:r>
      <w:r>
        <w:rPr>
          <w:rFonts w:ascii="Calibri" w:hAnsi="Calibri" w:cs="Calibri"/>
          <w:sz w:val="18"/>
          <w:szCs w:val="18"/>
        </w:rPr>
        <w:t>.</w:t>
      </w:r>
      <w:r w:rsidR="007708B9">
        <w:rPr>
          <w:rFonts w:ascii="Calibri" w:hAnsi="Calibri" w:cs="Calibri"/>
          <w:sz w:val="18"/>
          <w:szCs w:val="18"/>
        </w:rPr>
        <w:t>(15P)</w:t>
      </w:r>
    </w:p>
    <w:p w:rsidR="00270EE2" w:rsidRPr="00363279" w:rsidRDefault="00270EE2" w:rsidP="00270EE2">
      <w:pPr>
        <w:pStyle w:val="ListeParagraf"/>
        <w:numPr>
          <w:ilvl w:val="0"/>
          <w:numId w:val="2"/>
        </w:numPr>
        <w:rPr>
          <w:rFonts w:ascii="Calibri" w:hAnsi="Calibri" w:cs="Calibri"/>
          <w:sz w:val="18"/>
          <w:szCs w:val="18"/>
        </w:rPr>
      </w:pPr>
      <w:r w:rsidRPr="00363279">
        <w:rPr>
          <w:rFonts w:ascii="Calibri" w:hAnsi="Calibri" w:cs="Calibri"/>
          <w:sz w:val="18"/>
          <w:szCs w:val="18"/>
        </w:rPr>
        <w:t>Muhtasar beyanname, vergi kesintileri ile prim ve hizmetin ait olduğu ayı takip eden ayın 26. günü akşamı saat 23.59'a kadar elektronik ortamda gönderilir.</w:t>
      </w:r>
      <w:r>
        <w:rPr>
          <w:rFonts w:ascii="Calibri" w:hAnsi="Calibri" w:cs="Calibri"/>
          <w:sz w:val="18"/>
          <w:szCs w:val="18"/>
        </w:rPr>
        <w:t xml:space="preserve"> Örnek Ocak ayının muhtasar b</w:t>
      </w:r>
      <w:r w:rsidRPr="00363279">
        <w:rPr>
          <w:rFonts w:ascii="Calibri" w:hAnsi="Calibri" w:cs="Calibri"/>
          <w:sz w:val="18"/>
          <w:szCs w:val="18"/>
        </w:rPr>
        <w:t>eyannamesi Şubat ayının 26. Günü akşamı saat 23.59’a kadar elektronik ortamda gönderilir.</w:t>
      </w:r>
      <w:r w:rsidR="007708B9">
        <w:rPr>
          <w:rFonts w:ascii="Calibri" w:hAnsi="Calibri" w:cs="Calibri"/>
          <w:sz w:val="18"/>
          <w:szCs w:val="18"/>
        </w:rPr>
        <w:t>(15P)</w:t>
      </w:r>
    </w:p>
    <w:p w:rsidR="00270EE2" w:rsidRPr="00363279" w:rsidRDefault="00270EE2" w:rsidP="00270EE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363279">
        <w:rPr>
          <w:rFonts w:ascii="Calibri" w:hAnsi="Calibri" w:cs="Calibri"/>
          <w:sz w:val="18"/>
          <w:szCs w:val="18"/>
        </w:rPr>
        <w:t>İşçi çalıştıran mükellefler, Muhtasar ve Prim Hizmet Beyannamesi’ni aylık vermek zorundadır. Fakat en az 1,</w:t>
      </w:r>
      <w:r>
        <w:rPr>
          <w:rFonts w:ascii="Calibri" w:hAnsi="Calibri" w:cs="Calibri"/>
          <w:sz w:val="18"/>
          <w:szCs w:val="18"/>
        </w:rPr>
        <w:t xml:space="preserve"> </w:t>
      </w:r>
      <w:r w:rsidRPr="00363279">
        <w:rPr>
          <w:rFonts w:ascii="Calibri" w:hAnsi="Calibri" w:cs="Calibri"/>
          <w:sz w:val="18"/>
          <w:szCs w:val="18"/>
        </w:rPr>
        <w:t>en fazla 10 işçi çalıştıran mükellefler, bu beyannameyi aylık olarak vermekle beraber vergiyle ilgili kesintilerini</w:t>
      </w:r>
      <w:r>
        <w:rPr>
          <w:rFonts w:ascii="Calibri" w:hAnsi="Calibri" w:cs="Calibri"/>
          <w:sz w:val="18"/>
          <w:szCs w:val="18"/>
        </w:rPr>
        <w:t xml:space="preserve"> </w:t>
      </w:r>
      <w:r w:rsidRPr="00363279">
        <w:rPr>
          <w:rFonts w:ascii="Calibri" w:hAnsi="Calibri" w:cs="Calibri"/>
          <w:sz w:val="18"/>
          <w:szCs w:val="18"/>
        </w:rPr>
        <w:t>üç ayda bir beyan edebilir.</w:t>
      </w:r>
      <w:r w:rsidR="007708B9">
        <w:rPr>
          <w:rFonts w:ascii="Calibri" w:hAnsi="Calibri" w:cs="Calibri"/>
          <w:sz w:val="18"/>
          <w:szCs w:val="18"/>
        </w:rPr>
        <w:t>(10P)</w:t>
      </w:r>
    </w:p>
    <w:p w:rsidR="00270EE2" w:rsidRDefault="00270EE2" w:rsidP="00270EE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270EE2">
        <w:rPr>
          <w:rFonts w:ascii="Calibri" w:hAnsi="Calibri" w:cs="Calibri"/>
          <w:sz w:val="18"/>
          <w:szCs w:val="18"/>
        </w:rPr>
        <w:t xml:space="preserve">• Sermaye şirketleri </w:t>
      </w:r>
      <w:r w:rsidR="007708B9">
        <w:rPr>
          <w:rFonts w:ascii="Calibri" w:hAnsi="Calibri" w:cs="Calibri"/>
          <w:sz w:val="18"/>
          <w:szCs w:val="18"/>
        </w:rPr>
        <w:t>(15P)</w:t>
      </w:r>
      <w:r w:rsidRPr="00270EE2">
        <w:rPr>
          <w:rFonts w:ascii="Calibri" w:hAnsi="Calibri" w:cs="Calibri"/>
          <w:sz w:val="18"/>
          <w:szCs w:val="18"/>
        </w:rPr>
        <w:tab/>
      </w:r>
      <w:r w:rsidRPr="00270EE2">
        <w:rPr>
          <w:rFonts w:ascii="Calibri" w:hAnsi="Calibri" w:cs="Calibri"/>
          <w:sz w:val="18"/>
          <w:szCs w:val="18"/>
        </w:rPr>
        <w:tab/>
      </w:r>
    </w:p>
    <w:p w:rsidR="00270EE2" w:rsidRPr="00270EE2" w:rsidRDefault="00270EE2" w:rsidP="00270EE2">
      <w:pPr>
        <w:pStyle w:val="ListeParagraf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270EE2">
        <w:rPr>
          <w:rFonts w:ascii="Calibri" w:hAnsi="Calibri" w:cs="Calibri"/>
          <w:sz w:val="18"/>
          <w:szCs w:val="18"/>
        </w:rPr>
        <w:t>• Kooperatifler</w:t>
      </w:r>
    </w:p>
    <w:p w:rsidR="00270EE2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  <w:r w:rsidRPr="00363279">
        <w:rPr>
          <w:rFonts w:ascii="Calibri" w:hAnsi="Calibri" w:cs="Calibri"/>
          <w:sz w:val="18"/>
          <w:szCs w:val="18"/>
        </w:rPr>
        <w:t>• İktisadi kamu kuruluşları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</w:p>
    <w:p w:rsidR="00270EE2" w:rsidRPr="00363279" w:rsidRDefault="00270EE2" w:rsidP="00270E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  <w:r w:rsidRPr="00363279">
        <w:rPr>
          <w:rFonts w:ascii="Calibri" w:hAnsi="Calibri" w:cs="Calibri"/>
          <w:sz w:val="18"/>
          <w:szCs w:val="18"/>
        </w:rPr>
        <w:t>• Dernek veya vakıflara ait iktisadi işletmeler</w:t>
      </w:r>
    </w:p>
    <w:p w:rsidR="00270EE2" w:rsidRPr="00363279" w:rsidRDefault="00270EE2" w:rsidP="00270EE2">
      <w:pPr>
        <w:pStyle w:val="ListeParagraf"/>
        <w:rPr>
          <w:rFonts w:ascii="Calibri" w:hAnsi="Calibri" w:cs="Calibri"/>
          <w:sz w:val="18"/>
          <w:szCs w:val="18"/>
        </w:rPr>
      </w:pPr>
      <w:r w:rsidRPr="00363279">
        <w:rPr>
          <w:rFonts w:ascii="Calibri" w:hAnsi="Calibri" w:cs="Calibri"/>
          <w:sz w:val="18"/>
          <w:szCs w:val="18"/>
        </w:rPr>
        <w:t>• İş ortaklıkları</w:t>
      </w:r>
    </w:p>
    <w:p w:rsidR="00270EE2" w:rsidRPr="00A07709" w:rsidRDefault="00270EE2" w:rsidP="00270EE2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A07709">
        <w:rPr>
          <w:rFonts w:ascii="Calibri" w:hAnsi="Calibri" w:cs="Calibri"/>
          <w:sz w:val="18"/>
          <w:szCs w:val="18"/>
        </w:rPr>
        <w:t>Kurumlar vergisi, mükellefin veya vergi sorumlusunun beyanı üzerine tarh olunur. Tam mükellefiyette beyanname,</w:t>
      </w:r>
      <w:r>
        <w:rPr>
          <w:rFonts w:ascii="Calibri" w:hAnsi="Calibri" w:cs="Calibri"/>
          <w:sz w:val="18"/>
          <w:szCs w:val="18"/>
        </w:rPr>
        <w:t xml:space="preserve"> </w:t>
      </w:r>
      <w:r w:rsidRPr="00A07709">
        <w:rPr>
          <w:rFonts w:ascii="Calibri" w:hAnsi="Calibri" w:cs="Calibri"/>
          <w:sz w:val="18"/>
          <w:szCs w:val="18"/>
        </w:rPr>
        <w:t>hesap döneminin kapandığı yılı takip eden yılın dördüncü ayının (</w:t>
      </w:r>
      <w:proofErr w:type="gramStart"/>
      <w:r w:rsidRPr="00A07709">
        <w:rPr>
          <w:rFonts w:ascii="Calibri" w:hAnsi="Calibri" w:cs="Calibri"/>
          <w:sz w:val="18"/>
          <w:szCs w:val="18"/>
        </w:rPr>
        <w:t>nisan</w:t>
      </w:r>
      <w:proofErr w:type="gramEnd"/>
      <w:r w:rsidRPr="00A07709">
        <w:rPr>
          <w:rFonts w:ascii="Calibri" w:hAnsi="Calibri" w:cs="Calibri"/>
          <w:sz w:val="18"/>
          <w:szCs w:val="18"/>
        </w:rPr>
        <w:t>) 25. günü akşamına kadar verilir. Kurumlar vergisinin ödemesi, beyannamenin verildiği ayın sonuna kadardır.</w:t>
      </w:r>
      <w:r w:rsidR="007708B9">
        <w:rPr>
          <w:rFonts w:ascii="Calibri" w:hAnsi="Calibri" w:cs="Calibri"/>
          <w:sz w:val="18"/>
          <w:szCs w:val="18"/>
        </w:rPr>
        <w:t>(15P)</w:t>
      </w:r>
    </w:p>
    <w:p w:rsidR="00270EE2" w:rsidRDefault="00270EE2"/>
    <w:sectPr w:rsidR="00270EE2" w:rsidSect="007708B9">
      <w:headerReference w:type="default" r:id="rId7"/>
      <w:footerReference w:type="default" r:id="rId8"/>
      <w:pgSz w:w="11906" w:h="16838"/>
      <w:pgMar w:top="567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FEA" w:rsidRDefault="00257FEA" w:rsidP="00270EE2">
      <w:pPr>
        <w:spacing w:after="0" w:line="240" w:lineRule="auto"/>
      </w:pPr>
      <w:r>
        <w:separator/>
      </w:r>
    </w:p>
  </w:endnote>
  <w:endnote w:type="continuationSeparator" w:id="0">
    <w:p w:rsidR="00257FEA" w:rsidRDefault="00257FEA" w:rsidP="0027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577" w:rsidRDefault="00033577">
    <w:pPr>
      <w:pStyle w:val="AltBilgi"/>
    </w:pPr>
    <w:r>
      <w:t>(Senaryo 1)</w:t>
    </w:r>
  </w:p>
  <w:p w:rsidR="00033577" w:rsidRDefault="000335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FEA" w:rsidRDefault="00257FEA" w:rsidP="00270EE2">
      <w:pPr>
        <w:spacing w:after="0" w:line="240" w:lineRule="auto"/>
      </w:pPr>
      <w:r>
        <w:separator/>
      </w:r>
    </w:p>
  </w:footnote>
  <w:footnote w:type="continuationSeparator" w:id="0">
    <w:p w:rsidR="00257FEA" w:rsidRDefault="00257FEA" w:rsidP="00270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EE2" w:rsidRDefault="00270EE2">
    <w:pPr>
      <w:pStyle w:val="stBilgi"/>
    </w:pPr>
    <w:r>
      <w:t>ADI SOYADI:</w:t>
    </w:r>
  </w:p>
  <w:p w:rsidR="00270EE2" w:rsidRDefault="00270EE2">
    <w:pPr>
      <w:pStyle w:val="stBilgi"/>
    </w:pPr>
    <w:r>
      <w:t>SINIF / NO:</w:t>
    </w:r>
  </w:p>
  <w:p w:rsidR="00270EE2" w:rsidRDefault="00270EE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6419"/>
    <w:multiLevelType w:val="hybridMultilevel"/>
    <w:tmpl w:val="2D2EBAA0"/>
    <w:lvl w:ilvl="0" w:tplc="704C962A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55BD9"/>
    <w:multiLevelType w:val="hybridMultilevel"/>
    <w:tmpl w:val="B10C903A"/>
    <w:lvl w:ilvl="0" w:tplc="AC640C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EE2"/>
    <w:rsid w:val="00033577"/>
    <w:rsid w:val="00257FEA"/>
    <w:rsid w:val="00270EE2"/>
    <w:rsid w:val="0044607B"/>
    <w:rsid w:val="007708B9"/>
    <w:rsid w:val="00A84BF4"/>
    <w:rsid w:val="00B52A26"/>
    <w:rsid w:val="00FC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0DFC7"/>
  <w15:chartTrackingRefBased/>
  <w15:docId w15:val="{314414E9-B369-4A5C-B8C4-F5AD7ECF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0EE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7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0EE2"/>
  </w:style>
  <w:style w:type="paragraph" w:styleId="AltBilgi">
    <w:name w:val="footer"/>
    <w:basedOn w:val="Normal"/>
    <w:link w:val="AltBilgiChar"/>
    <w:uiPriority w:val="99"/>
    <w:unhideWhenUsed/>
    <w:rsid w:val="0027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0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muhlab</dc:creator>
  <cp:keywords/>
  <dc:description/>
  <cp:lastModifiedBy>OGR-1</cp:lastModifiedBy>
  <cp:revision>3</cp:revision>
  <dcterms:created xsi:type="dcterms:W3CDTF">2024-03-26T06:16:00Z</dcterms:created>
  <dcterms:modified xsi:type="dcterms:W3CDTF">2025-02-10T05:53:00Z</dcterms:modified>
</cp:coreProperties>
</file>